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99" w:rsidRDefault="00C42F1C" w:rsidP="00527A5A">
      <w:pPr>
        <w:spacing w:after="0" w:line="324" w:lineRule="auto"/>
        <w:ind w:right="2180"/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     </w:t>
      </w:r>
      <w:r w:rsidR="00527A5A">
        <w:rPr>
          <w:sz w:val="28"/>
        </w:rPr>
        <w:t xml:space="preserve">                                      Obec Mukařov </w:t>
      </w:r>
      <w:r w:rsidR="00527A5A">
        <w:rPr>
          <w:b/>
          <w:sz w:val="36"/>
        </w:rPr>
        <w:t>Závěrečný účet za rok 2018</w:t>
      </w:r>
    </w:p>
    <w:p w:rsidR="00C80B99" w:rsidRDefault="00527A5A">
      <w:pPr>
        <w:spacing w:after="750"/>
        <w:ind w:left="637"/>
        <w:jc w:val="center"/>
      </w:pPr>
      <w:r>
        <w:rPr>
          <w:b/>
        </w:rPr>
        <w:t>Sestavený ke dni 31.12.2018</w:t>
      </w:r>
    </w:p>
    <w:p w:rsidR="00C80B99" w:rsidRDefault="00527A5A">
      <w:pPr>
        <w:shd w:val="clear" w:color="auto" w:fill="BFE4FF"/>
        <w:spacing w:after="191"/>
        <w:ind w:left="35" w:hanging="10"/>
      </w:pPr>
      <w:r>
        <w:rPr>
          <w:b/>
          <w:sz w:val="20"/>
        </w:rPr>
        <w:t>Údaje o organizaci</w:t>
      </w:r>
    </w:p>
    <w:p w:rsidR="00C80B99" w:rsidRDefault="00527A5A">
      <w:pPr>
        <w:tabs>
          <w:tab w:val="center" w:pos="2050"/>
        </w:tabs>
        <w:spacing w:after="21" w:line="265" w:lineRule="auto"/>
        <w:ind w:left="-15"/>
      </w:pPr>
      <w:r>
        <w:rPr>
          <w:sz w:val="20"/>
        </w:rPr>
        <w:t>Název</w:t>
      </w:r>
      <w:r>
        <w:rPr>
          <w:sz w:val="20"/>
        </w:rPr>
        <w:tab/>
        <w:t>Obec Mukařov</w:t>
      </w:r>
    </w:p>
    <w:p w:rsidR="00C80B99" w:rsidRDefault="00527A5A">
      <w:pPr>
        <w:tabs>
          <w:tab w:val="center" w:pos="1922"/>
        </w:tabs>
        <w:spacing w:after="21" w:line="265" w:lineRule="auto"/>
        <w:ind w:left="-15"/>
      </w:pPr>
      <w:r>
        <w:rPr>
          <w:sz w:val="20"/>
        </w:rPr>
        <w:t>Adresa</w:t>
      </w:r>
      <w:r>
        <w:rPr>
          <w:sz w:val="20"/>
        </w:rPr>
        <w:tab/>
        <w:t>Mukařov 12</w:t>
      </w:r>
    </w:p>
    <w:p w:rsidR="00C80B99" w:rsidRDefault="00527A5A">
      <w:pPr>
        <w:spacing w:after="95" w:line="265" w:lineRule="auto"/>
        <w:ind w:left="1410" w:hanging="10"/>
      </w:pPr>
      <w:r>
        <w:rPr>
          <w:sz w:val="20"/>
        </w:rPr>
        <w:t>295 01</w:t>
      </w:r>
    </w:p>
    <w:p w:rsidR="00C80B99" w:rsidRDefault="00527A5A">
      <w:pPr>
        <w:tabs>
          <w:tab w:val="center" w:pos="1845"/>
        </w:tabs>
        <w:spacing w:after="21" w:line="265" w:lineRule="auto"/>
        <w:ind w:left="-15"/>
      </w:pPr>
      <w:r>
        <w:rPr>
          <w:sz w:val="20"/>
        </w:rPr>
        <w:t>IČO</w:t>
      </w:r>
      <w:r>
        <w:rPr>
          <w:sz w:val="20"/>
        </w:rPr>
        <w:tab/>
        <w:t>00509132</w:t>
      </w:r>
    </w:p>
    <w:p w:rsidR="00C80B99" w:rsidRDefault="00527A5A">
      <w:pPr>
        <w:tabs>
          <w:tab w:val="center" w:pos="3494"/>
        </w:tabs>
        <w:spacing w:after="303" w:line="265" w:lineRule="auto"/>
        <w:ind w:left="-15"/>
      </w:pPr>
      <w:r>
        <w:rPr>
          <w:sz w:val="20"/>
        </w:rPr>
        <w:t>Právní forma</w:t>
      </w:r>
      <w:r>
        <w:rPr>
          <w:sz w:val="20"/>
        </w:rPr>
        <w:tab/>
        <w:t>Obec nebo městská část hlavního města Prahy</w:t>
      </w:r>
    </w:p>
    <w:p w:rsidR="00C80B99" w:rsidRDefault="00527A5A">
      <w:pPr>
        <w:shd w:val="clear" w:color="auto" w:fill="BFE4FF"/>
        <w:spacing w:after="231"/>
        <w:ind w:left="35" w:hanging="10"/>
      </w:pPr>
      <w:r>
        <w:rPr>
          <w:b/>
          <w:sz w:val="20"/>
        </w:rPr>
        <w:t>Kontaktní údaje</w:t>
      </w:r>
    </w:p>
    <w:p w:rsidR="00C80B99" w:rsidRDefault="00527A5A">
      <w:pPr>
        <w:tabs>
          <w:tab w:val="center" w:pos="1900"/>
        </w:tabs>
        <w:spacing w:after="21" w:line="265" w:lineRule="auto"/>
        <w:ind w:left="-15"/>
      </w:pPr>
      <w:r>
        <w:rPr>
          <w:sz w:val="20"/>
        </w:rPr>
        <w:t>Telefon</w:t>
      </w:r>
      <w:r>
        <w:rPr>
          <w:sz w:val="20"/>
        </w:rPr>
        <w:tab/>
        <w:t>604979437</w:t>
      </w:r>
    </w:p>
    <w:p w:rsidR="00C80B99" w:rsidRDefault="00527A5A">
      <w:pPr>
        <w:tabs>
          <w:tab w:val="center" w:pos="2874"/>
        </w:tabs>
        <w:spacing w:after="1023" w:line="265" w:lineRule="auto"/>
        <w:ind w:left="-15"/>
      </w:pPr>
      <w:r>
        <w:rPr>
          <w:sz w:val="20"/>
        </w:rPr>
        <w:t>E-mail</w:t>
      </w:r>
      <w:r>
        <w:rPr>
          <w:sz w:val="20"/>
        </w:rPr>
        <w:tab/>
        <w:t>monika.frydrychova@ellerston.cz</w:t>
      </w:r>
    </w:p>
    <w:p w:rsidR="00C80B99" w:rsidRDefault="00527A5A">
      <w:pPr>
        <w:shd w:val="clear" w:color="auto" w:fill="BFE4FF"/>
        <w:spacing w:after="261"/>
        <w:ind w:left="35" w:hanging="10"/>
      </w:pPr>
      <w:r>
        <w:rPr>
          <w:b/>
          <w:sz w:val="20"/>
        </w:rPr>
        <w:t>Obsah závěrečného účtu</w:t>
      </w:r>
    </w:p>
    <w:p w:rsidR="00527A5A" w:rsidRDefault="00527A5A">
      <w:pPr>
        <w:pStyle w:val="Nadpis1"/>
        <w:spacing w:after="103"/>
        <w:ind w:left="15" w:right="-15" w:hanging="10"/>
        <w:rPr>
          <w:b w:val="0"/>
          <w:u w:val="single" w:color="CCCCCC"/>
        </w:rPr>
      </w:pPr>
      <w:r>
        <w:rPr>
          <w:b w:val="0"/>
          <w:u w:val="single" w:color="CCCCCC"/>
        </w:rPr>
        <w:t>Plnění rozpočtu - závazn</w:t>
      </w:r>
      <w:r w:rsidR="00A658BD">
        <w:rPr>
          <w:b w:val="0"/>
          <w:u w:val="single" w:color="CCCCCC"/>
        </w:rPr>
        <w:t>é ukazatele za období 12.2018</w:t>
      </w:r>
    </w:p>
    <w:p w:rsidR="00527A5A" w:rsidRDefault="00527A5A">
      <w:pPr>
        <w:pStyle w:val="Nadpis1"/>
        <w:spacing w:after="103"/>
        <w:ind w:left="15" w:right="-15" w:hanging="10"/>
        <w:rPr>
          <w:b w:val="0"/>
          <w:u w:val="single" w:color="CCCCCC"/>
        </w:rPr>
      </w:pPr>
      <w:r>
        <w:rPr>
          <w:b w:val="0"/>
          <w:u w:val="single" w:color="CCCCCC"/>
        </w:rPr>
        <w:t xml:space="preserve">Daňové </w:t>
      </w:r>
      <w:proofErr w:type="gramStart"/>
      <w:r>
        <w:rPr>
          <w:b w:val="0"/>
          <w:u w:val="single" w:color="CCCCCC"/>
        </w:rPr>
        <w:t>příjmy - vybrané</w:t>
      </w:r>
      <w:proofErr w:type="gramEnd"/>
      <w:r>
        <w:rPr>
          <w:b w:val="0"/>
          <w:u w:val="single" w:color="CCCCCC"/>
        </w:rPr>
        <w:t xml:space="preserve"> položky za o</w:t>
      </w:r>
      <w:r w:rsidR="00A658BD">
        <w:rPr>
          <w:b w:val="0"/>
          <w:u w:val="single" w:color="CCCCCC"/>
        </w:rPr>
        <w:t>bdobí 12.2018   bez návrhu RO</w:t>
      </w:r>
    </w:p>
    <w:p w:rsidR="00527A5A" w:rsidRDefault="00527A5A">
      <w:pPr>
        <w:pStyle w:val="Nadpis1"/>
        <w:spacing w:after="103"/>
        <w:ind w:left="15" w:right="-15" w:hanging="10"/>
        <w:rPr>
          <w:b w:val="0"/>
          <w:u w:val="single" w:color="CCCCCC"/>
        </w:rPr>
      </w:pPr>
      <w:r>
        <w:rPr>
          <w:b w:val="0"/>
          <w:u w:val="single" w:color="CCCCCC"/>
        </w:rPr>
        <w:t>Plnění rozpočtu dle tříd za období 12.2018   bez ná</w:t>
      </w:r>
      <w:r w:rsidR="00A658BD">
        <w:rPr>
          <w:b w:val="0"/>
          <w:u w:val="single" w:color="CCCCCC"/>
        </w:rPr>
        <w:t>vrhu RO</w:t>
      </w:r>
    </w:p>
    <w:p w:rsidR="00A658BD" w:rsidRPr="00A658BD" w:rsidRDefault="00A658BD" w:rsidP="00A658BD"/>
    <w:p w:rsidR="00C80B99" w:rsidRDefault="00527A5A">
      <w:pPr>
        <w:pStyle w:val="Nadpis1"/>
        <w:spacing w:after="103"/>
        <w:ind w:left="15" w:right="-15" w:hanging="10"/>
      </w:pPr>
      <w:r>
        <w:br w:type="page"/>
      </w:r>
    </w:p>
    <w:p w:rsidR="00C80B99" w:rsidRDefault="00527A5A">
      <w:pPr>
        <w:spacing w:after="0"/>
        <w:ind w:right="4672" w:firstLine="49"/>
      </w:pPr>
      <w:r>
        <w:rPr>
          <w:sz w:val="16"/>
        </w:rPr>
        <w:lastRenderedPageBreak/>
        <w:t xml:space="preserve">Třídění: </w:t>
      </w:r>
      <w:r>
        <w:rPr>
          <w:b/>
          <w:sz w:val="16"/>
        </w:rPr>
        <w:t xml:space="preserve">Par vzestupně, </w:t>
      </w:r>
      <w:proofErr w:type="spellStart"/>
      <w:r>
        <w:rPr>
          <w:b/>
          <w:sz w:val="16"/>
        </w:rPr>
        <w:t>Pol</w:t>
      </w:r>
      <w:proofErr w:type="spellEnd"/>
      <w:r>
        <w:rPr>
          <w:b/>
          <w:sz w:val="16"/>
        </w:rPr>
        <w:t xml:space="preserve"> vzestupně, Org1 vzestupně, Org2 vzestupně Bez návrhu rozpočtových změn</w:t>
      </w:r>
    </w:p>
    <w:tbl>
      <w:tblPr>
        <w:tblStyle w:val="TableGrid"/>
        <w:tblW w:w="11100" w:type="dxa"/>
        <w:tblInd w:w="0" w:type="dxa"/>
        <w:tblCellMar>
          <w:top w:w="34" w:type="dxa"/>
          <w:bottom w:w="24" w:type="dxa"/>
          <w:right w:w="20" w:type="dxa"/>
        </w:tblCellMar>
        <w:tblLook w:val="04A0" w:firstRow="1" w:lastRow="0" w:firstColumn="1" w:lastColumn="0" w:noHBand="0" w:noVBand="1"/>
      </w:tblPr>
      <w:tblGrid>
        <w:gridCol w:w="5572"/>
        <w:gridCol w:w="1589"/>
        <w:gridCol w:w="1184"/>
        <w:gridCol w:w="603"/>
        <w:gridCol w:w="364"/>
        <w:gridCol w:w="1273"/>
        <w:gridCol w:w="515"/>
      </w:tblGrid>
      <w:tr w:rsidR="00C80B99">
        <w:trPr>
          <w:trHeight w:val="338"/>
        </w:trPr>
        <w:tc>
          <w:tcPr>
            <w:tcW w:w="5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20"/>
              </w:rPr>
              <w:t>Příjmy</w:t>
            </w:r>
          </w:p>
        </w:tc>
        <w:tc>
          <w:tcPr>
            <w:tcW w:w="33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6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1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</w:tr>
      <w:tr w:rsidR="00C80B99">
        <w:trPr>
          <w:trHeight w:val="466"/>
        </w:trPr>
        <w:tc>
          <w:tcPr>
            <w:tcW w:w="5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750"/>
                <w:tab w:val="center" w:pos="1300"/>
                <w:tab w:val="center" w:pos="2195"/>
              </w:tabs>
            </w:pP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  <w:r>
              <w:rPr>
                <w:b/>
                <w:i/>
                <w:sz w:val="16"/>
              </w:rPr>
              <w:tab/>
              <w:t>org1</w:t>
            </w:r>
            <w:r>
              <w:rPr>
                <w:b/>
                <w:i/>
                <w:sz w:val="16"/>
              </w:rPr>
              <w:tab/>
              <w:t>org2 Název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543" w:right="93" w:firstLine="531"/>
            </w:pPr>
            <w:r>
              <w:rPr>
                <w:b/>
                <w:i/>
                <w:sz w:val="16"/>
              </w:rPr>
              <w:t>Schválený závazný Plnění</w:t>
            </w:r>
            <w:r>
              <w:rPr>
                <w:b/>
                <w:i/>
                <w:sz w:val="16"/>
              </w:rPr>
              <w:tab/>
              <w:t>ukazatel</w:t>
            </w:r>
            <w:r>
              <w:rPr>
                <w:b/>
                <w:i/>
                <w:sz w:val="16"/>
              </w:rPr>
              <w:tab/>
              <w:t>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right="231"/>
              <w:jc w:val="right"/>
            </w:pPr>
            <w:r>
              <w:rPr>
                <w:b/>
                <w:i/>
                <w:sz w:val="16"/>
              </w:rPr>
              <w:t>Upravený závazný ukazatel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6"/>
              </w:rPr>
              <w:t>%</w:t>
            </w:r>
          </w:p>
        </w:tc>
      </w:tr>
      <w:tr w:rsidR="00C80B99">
        <w:trPr>
          <w:trHeight w:val="256"/>
        </w:trPr>
        <w:tc>
          <w:tcPr>
            <w:tcW w:w="5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537"/>
            </w:pPr>
            <w:r>
              <w:rPr>
                <w:b/>
                <w:sz w:val="16"/>
              </w:rPr>
              <w:t xml:space="preserve">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Bez paragrafu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14 701 604,29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3 007 000,00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488,91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14 710 370,59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99,94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447"/>
              </w:tabs>
            </w:pPr>
            <w:r>
              <w:rPr>
                <w:b/>
                <w:sz w:val="16"/>
              </w:rPr>
              <w:t>1019</w:t>
            </w:r>
            <w:r>
              <w:rPr>
                <w:b/>
                <w:sz w:val="16"/>
              </w:rPr>
              <w:tab/>
              <w:t xml:space="preserve">2131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Příjmy z pronájmu pozemků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8 000,00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8 000,00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1032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Podpora ostatních produkčních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79 077,00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85 000,00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93,03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85 000,00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93,03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3392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Zájmová činnost v kultuře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193,33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3421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Využití volného času dětí a mládeže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217 580,00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250 000,00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87,03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222 000,00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98,01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3613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Nebytové hospodářství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361 000,00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388 000,00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93,04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682 300,00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52,91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3632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Pohřebnictví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1 304,00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65,20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65,20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3639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Komunální služby a územní rozvoj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5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14 000,00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3722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Sběr a svoz komunálních odpadů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3"/>
              <w:jc w:val="center"/>
            </w:pPr>
            <w:r>
              <w:rPr>
                <w:b/>
                <w:sz w:val="16"/>
              </w:rPr>
              <w:t>771,00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77,10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77,10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3725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Využívání a zneškodňování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35 345,00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36 000,00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98,18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36 000,00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98,18</w:t>
            </w:r>
          </w:p>
        </w:tc>
      </w:tr>
      <w:tr w:rsidR="00C80B99">
        <w:trPr>
          <w:trHeight w:val="26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</w:pPr>
            <w:r>
              <w:rPr>
                <w:b/>
                <w:sz w:val="16"/>
              </w:rPr>
              <w:t xml:space="preserve">6310 XXXX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Obecné příjmy a výdaje z finančních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12 704,00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9 000,00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141,16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16 000,00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79,40</w:t>
            </w:r>
          </w:p>
        </w:tc>
      </w:tr>
      <w:tr w:rsidR="00C80B99">
        <w:trPr>
          <w:trHeight w:val="297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292"/>
              </w:tabs>
            </w:pPr>
            <w:r>
              <w:rPr>
                <w:b/>
                <w:sz w:val="16"/>
              </w:rPr>
              <w:t>6320</w:t>
            </w:r>
            <w:r>
              <w:rPr>
                <w:b/>
                <w:sz w:val="16"/>
              </w:rPr>
              <w:tab/>
              <w:t xml:space="preserve">2322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Přijaté pojistné náhrady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5 997,00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99,95</w:t>
            </w:r>
          </w:p>
        </w:tc>
      </w:tr>
      <w:tr w:rsidR="00C80B99">
        <w:trPr>
          <w:trHeight w:val="3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16"/>
                <w:bdr w:val="single" w:sz="8" w:space="0" w:color="000000"/>
              </w:rPr>
              <w:t>Příjmy CELKEM: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15 452 382,29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3 813 000,00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405,26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15 811 670,59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89"/>
            </w:pPr>
            <w:r>
              <w:rPr>
                <w:b/>
                <w:sz w:val="16"/>
                <w:bdr w:val="single" w:sz="8" w:space="0" w:color="000000"/>
              </w:rPr>
              <w:t>97,73</w:t>
            </w:r>
          </w:p>
        </w:tc>
      </w:tr>
    </w:tbl>
    <w:p w:rsidR="00C80B99" w:rsidRDefault="00527A5A">
      <w:r>
        <w:br w:type="page"/>
      </w:r>
    </w:p>
    <w:p w:rsidR="00C80B99" w:rsidRDefault="00C80B99">
      <w:pPr>
        <w:spacing w:after="0"/>
        <w:ind w:left="-400" w:right="10840"/>
      </w:pPr>
    </w:p>
    <w:tbl>
      <w:tblPr>
        <w:tblStyle w:val="TableGrid"/>
        <w:tblW w:w="11100" w:type="dxa"/>
        <w:tblInd w:w="0" w:type="dxa"/>
        <w:tblCellMar>
          <w:top w:w="34" w:type="dxa"/>
          <w:bottom w:w="25" w:type="dxa"/>
          <w:right w:w="20" w:type="dxa"/>
        </w:tblCellMar>
        <w:tblLook w:val="04A0" w:firstRow="1" w:lastRow="0" w:firstColumn="1" w:lastColumn="0" w:noHBand="0" w:noVBand="1"/>
      </w:tblPr>
      <w:tblGrid>
        <w:gridCol w:w="1033"/>
        <w:gridCol w:w="4540"/>
        <w:gridCol w:w="35"/>
        <w:gridCol w:w="1553"/>
        <w:gridCol w:w="132"/>
        <w:gridCol w:w="998"/>
        <w:gridCol w:w="54"/>
        <w:gridCol w:w="347"/>
        <w:gridCol w:w="620"/>
        <w:gridCol w:w="35"/>
        <w:gridCol w:w="1238"/>
        <w:gridCol w:w="515"/>
      </w:tblGrid>
      <w:tr w:rsidR="00C80B99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20"/>
              </w:rPr>
              <w:t>Výdaje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1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</w:tr>
      <w:tr w:rsidR="00C80B99">
        <w:trPr>
          <w:trHeight w:val="466"/>
        </w:trPr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66"/>
                <w:tab w:val="center" w:pos="1161"/>
              </w:tabs>
            </w:pPr>
            <w:r>
              <w:tab/>
            </w:r>
            <w:r>
              <w:rPr>
                <w:b/>
                <w:i/>
                <w:sz w:val="16"/>
              </w:rPr>
              <w:t>org1</w:t>
            </w:r>
            <w:r>
              <w:rPr>
                <w:b/>
                <w:i/>
                <w:sz w:val="16"/>
              </w:rPr>
              <w:tab/>
              <w:t>org2 Název</w:t>
            </w:r>
          </w:p>
        </w:tc>
        <w:tc>
          <w:tcPr>
            <w:tcW w:w="50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543" w:firstLine="531"/>
              <w:jc w:val="both"/>
            </w:pPr>
            <w:r>
              <w:rPr>
                <w:b/>
                <w:i/>
                <w:sz w:val="16"/>
              </w:rPr>
              <w:t>Schválený závazný Upravený závazný Plnění ukazatel % ukazatel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6"/>
              </w:rPr>
              <w:t>%</w:t>
            </w:r>
          </w:p>
        </w:tc>
      </w:tr>
      <w:tr w:rsidR="00C80B99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1036 XXXX</w:t>
            </w:r>
          </w:p>
        </w:tc>
        <w:tc>
          <w:tcPr>
            <w:tcW w:w="4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Správa v lesním hospodářství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9 000,00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578"/>
                <w:tab w:val="center" w:pos="1473"/>
              </w:tabs>
            </w:pPr>
            <w:r>
              <w:tab/>
            </w:r>
            <w:r>
              <w:rPr>
                <w:b/>
                <w:sz w:val="16"/>
              </w:rPr>
              <w:t>22 000,00</w:t>
            </w:r>
            <w:r>
              <w:rPr>
                <w:b/>
                <w:sz w:val="16"/>
              </w:rPr>
              <w:tab/>
              <w:t>40,91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75,00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1070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Rybářství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12 444 504,48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1 200 000,00 1 037,04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12 467 718,60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99,81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2212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Silnice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19 110,00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26 000,00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73,50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47,78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2321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Odvádění a čištění odpadních vod a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48 627,00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750 000,00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6,48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65 000,00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74,81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3392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Zájmová činnost v kultuře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72 363,50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123 000,00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58,83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84 000,00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86,15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3399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Ostatní záležitost kultury, církví a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14 848,00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494,93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98,99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3419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Ostatní tělovýchovná činnost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40 753,00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140,53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45 000,00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90,56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3421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Využití volného času dětí a mládeže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207 829,97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152 000,00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136,73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232 000,00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89,58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3613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Nebytové hospodářství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14 549,00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14 000,00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103,92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17 000,00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85,58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3631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Veřejné osvětlení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236 275,00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562,56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246 500,00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95,85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3632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Pohřebnictví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3"/>
              <w:jc w:val="center"/>
            </w:pPr>
            <w:r>
              <w:rPr>
                <w:b/>
                <w:sz w:val="16"/>
              </w:rPr>
              <w:t>818,00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81,80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81,80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3633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Výstavba a údržba místních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5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11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3639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Komunální služby a územní rozvoj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12 656,00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105,47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16 000,00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79,10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3722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Sběr a svoz komunálních odpadů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320 629,00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221 000,00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145,08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322 000,00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99,57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3725</w:t>
            </w:r>
            <w:r>
              <w:rPr>
                <w:b/>
                <w:sz w:val="16"/>
              </w:rPr>
              <w:tab/>
              <w:t>5139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Nákup materiálu jinde nezařazený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3"/>
              <w:jc w:val="center"/>
            </w:pPr>
            <w:r>
              <w:rPr>
                <w:b/>
                <w:sz w:val="16"/>
              </w:rPr>
              <w:t>920,00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1 500,00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61,33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3725</w:t>
            </w:r>
            <w:r>
              <w:rPr>
                <w:b/>
                <w:sz w:val="16"/>
              </w:rPr>
              <w:tab/>
              <w:t>5169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Nákup ostatních služeb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35 325,65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35 500,00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99,51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3745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Péče o vzhled obcí a veřejnou zeleň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575 482,00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443 200,00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129,85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598 200,00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96,20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5299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Ostatní záležitosti civilní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5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5512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Požární ochrana - dobrovolná část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30 779,38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216 000,00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14,25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74 033,70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41,57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5521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Operační a informační střediska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2 583,00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6,15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32 000,00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8,07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5529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Ostatní složky a činnosti </w:t>
            </w:r>
            <w:proofErr w:type="spellStart"/>
            <w:r>
              <w:rPr>
                <w:b/>
                <w:sz w:val="16"/>
              </w:rPr>
              <w:t>integr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1 850,00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92,50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6112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Zastupitelstva obcí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306 403,00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398 000,00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76,99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398 000,00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76,99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6115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Volby do zastupitelstev územních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31 091,30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31 091,30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6118</w:t>
            </w:r>
            <w:r>
              <w:rPr>
                <w:b/>
                <w:sz w:val="16"/>
              </w:rPr>
              <w:tab/>
              <w:t>5021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Ostatní osobní výdaje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14 203,00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14 203,00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6118</w:t>
            </w:r>
            <w:r>
              <w:rPr>
                <w:b/>
                <w:sz w:val="16"/>
              </w:rPr>
              <w:tab/>
              <w:t>5139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Nákup materiálu jinde nezařazený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3"/>
              <w:jc w:val="center"/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33"/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50,00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6118</w:t>
            </w:r>
            <w:r>
              <w:rPr>
                <w:b/>
                <w:sz w:val="16"/>
              </w:rPr>
              <w:tab/>
              <w:t>5154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Elektrická energie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1 116,00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1 116,00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b/>
                <w:sz w:val="16"/>
              </w:rPr>
              <w:t>6118</w:t>
            </w:r>
            <w:r>
              <w:rPr>
                <w:b/>
                <w:sz w:val="16"/>
              </w:rPr>
              <w:tab/>
              <w:t>5173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Cestovné (tuzemské i zahraniční)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3"/>
              <w:jc w:val="center"/>
            </w:pPr>
            <w:r>
              <w:rPr>
                <w:b/>
                <w:sz w:val="16"/>
              </w:rPr>
              <w:t>558,00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33"/>
            </w:pPr>
            <w:r>
              <w:rPr>
                <w:b/>
                <w:sz w:val="16"/>
              </w:rPr>
              <w:t>558,00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lastRenderedPageBreak/>
              <w:tab/>
            </w:r>
            <w:r>
              <w:rPr>
                <w:b/>
                <w:sz w:val="16"/>
              </w:rPr>
              <w:t>6118</w:t>
            </w:r>
            <w:r>
              <w:rPr>
                <w:b/>
                <w:sz w:val="16"/>
              </w:rPr>
              <w:tab/>
              <w:t>5175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Pohoštění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1 872,00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1 872,00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b/>
                <w:sz w:val="16"/>
              </w:rPr>
              <w:t>100,00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6171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Činnost místní správy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2"/>
            </w:pPr>
            <w:r>
              <w:rPr>
                <w:b/>
                <w:sz w:val="16"/>
              </w:rPr>
              <w:t>235 358,66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33"/>
            </w:pPr>
            <w:r>
              <w:rPr>
                <w:b/>
                <w:sz w:val="16"/>
              </w:rPr>
              <w:t>191 200,00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123,10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308 000,00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76,42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6310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Obecné příjmy a výdaje z finančních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00"/>
            </w:pPr>
            <w:r>
              <w:rPr>
                <w:b/>
                <w:sz w:val="16"/>
              </w:rPr>
              <w:t>5 908,80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7 000,00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84,41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69"/>
              <w:jc w:val="center"/>
            </w:pPr>
            <w:r>
              <w:rPr>
                <w:b/>
                <w:sz w:val="16"/>
              </w:rPr>
              <w:t>7 000,00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84,41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2"/>
              <w:jc w:val="both"/>
            </w:pPr>
            <w:r>
              <w:rPr>
                <w:b/>
                <w:sz w:val="16"/>
              </w:rPr>
              <w:t>6320 XXXX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 xml:space="preserve">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Pojištění funkčně nespecifikované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11"/>
            </w:pPr>
            <w:r>
              <w:rPr>
                <w:b/>
                <w:sz w:val="16"/>
              </w:rPr>
              <w:t>28 865,00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9"/>
              <w:jc w:val="center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288,65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0"/>
              <w:jc w:val="center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89"/>
            </w:pPr>
            <w:r>
              <w:rPr>
                <w:b/>
                <w:sz w:val="16"/>
              </w:rPr>
              <w:t>99,53</w:t>
            </w:r>
          </w:p>
        </w:tc>
      </w:tr>
      <w:tr w:rsidR="00C80B99">
        <w:trPr>
          <w:trHeight w:val="25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sz w:val="16"/>
              </w:rPr>
              <w:t>1070</w:t>
            </w:r>
            <w:r>
              <w:rPr>
                <w:sz w:val="16"/>
              </w:rPr>
              <w:tab/>
              <w:t>5171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7"/>
              <w:jc w:val="center"/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11"/>
            </w:pPr>
            <w:r>
              <w:rPr>
                <w:sz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80B99">
        <w:trPr>
          <w:trHeight w:val="2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sz w:val="16"/>
              </w:rPr>
              <w:t>6171</w:t>
            </w:r>
            <w:r>
              <w:rPr>
                <w:sz w:val="16"/>
              </w:rPr>
              <w:tab/>
              <w:t>5182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7"/>
              <w:jc w:val="center"/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11"/>
            </w:pPr>
            <w:r>
              <w:rPr>
                <w:sz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80B99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250"/>
                <w:tab w:val="center" w:pos="750"/>
              </w:tabs>
            </w:pPr>
            <w:r>
              <w:tab/>
            </w:r>
            <w:r>
              <w:rPr>
                <w:sz w:val="16"/>
              </w:rPr>
              <w:t>6171</w:t>
            </w:r>
            <w:r>
              <w:rPr>
                <w:sz w:val="16"/>
              </w:rPr>
              <w:tab/>
              <w:t>5622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27"/>
              <w:jc w:val="center"/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92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78"/>
            </w:pPr>
            <w:r>
              <w:rPr>
                <w:sz w:val="16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11"/>
            </w:pPr>
            <w:r>
              <w:rPr>
                <w:sz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80B99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16"/>
                <w:bdr w:val="single" w:sz="8" w:space="0" w:color="000000"/>
              </w:rPr>
              <w:t>Výdaje CELKEM: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14 714 478,74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3 913 400,00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376,00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15 107 692,60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89"/>
            </w:pPr>
            <w:r>
              <w:rPr>
                <w:b/>
                <w:sz w:val="16"/>
                <w:bdr w:val="single" w:sz="8" w:space="0" w:color="000000"/>
              </w:rPr>
              <w:t>97,40</w:t>
            </w:r>
          </w:p>
        </w:tc>
      </w:tr>
      <w:tr w:rsidR="00C80B99">
        <w:trPr>
          <w:trHeight w:val="30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20"/>
              </w:rPr>
              <w:t>Financování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16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B99" w:rsidRDefault="00C80B99"/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C80B99"/>
        </w:tc>
      </w:tr>
      <w:tr w:rsidR="00C80B99">
        <w:trPr>
          <w:trHeight w:val="466"/>
        </w:trPr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750"/>
                <w:tab w:val="center" w:pos="1300"/>
                <w:tab w:val="center" w:pos="2195"/>
              </w:tabs>
            </w:pP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  <w:r>
              <w:rPr>
                <w:b/>
                <w:i/>
                <w:sz w:val="16"/>
              </w:rPr>
              <w:tab/>
              <w:t>org1</w:t>
            </w:r>
            <w:r>
              <w:rPr>
                <w:b/>
                <w:i/>
                <w:sz w:val="16"/>
              </w:rPr>
              <w:tab/>
              <w:t>org2 Název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507" w:right="98" w:firstLine="531"/>
            </w:pPr>
            <w:r>
              <w:rPr>
                <w:b/>
                <w:i/>
                <w:sz w:val="16"/>
              </w:rPr>
              <w:t>Schválený závazný Plnění</w:t>
            </w:r>
            <w:r>
              <w:rPr>
                <w:b/>
                <w:i/>
                <w:sz w:val="16"/>
              </w:rPr>
              <w:tab/>
              <w:t>ukazatel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25"/>
              <w:jc w:val="center"/>
            </w:pPr>
            <w:r>
              <w:rPr>
                <w:b/>
                <w:i/>
                <w:sz w:val="16"/>
              </w:rPr>
              <w:t>Upravený závazný</w:t>
            </w:r>
          </w:p>
          <w:p w:rsidR="00C80B99" w:rsidRDefault="00527A5A">
            <w:pPr>
              <w:tabs>
                <w:tab w:val="center" w:pos="1327"/>
              </w:tabs>
            </w:pPr>
            <w:r>
              <w:rPr>
                <w:b/>
                <w:i/>
                <w:sz w:val="16"/>
              </w:rPr>
              <w:t>%</w:t>
            </w:r>
            <w:r>
              <w:rPr>
                <w:b/>
                <w:i/>
                <w:sz w:val="16"/>
              </w:rPr>
              <w:tab/>
              <w:t>ukazatel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6"/>
              </w:rPr>
              <w:t>%</w:t>
            </w:r>
          </w:p>
        </w:tc>
      </w:tr>
      <w:tr w:rsidR="00C80B99">
        <w:trPr>
          <w:trHeight w:val="256"/>
        </w:trPr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546"/>
            </w:pPr>
            <w:r>
              <w:rPr>
                <w:b/>
                <w:sz w:val="16"/>
              </w:rPr>
              <w:t xml:space="preserve">8XXX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FINANCOVÁNÍ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right="4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100 400,00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ind w:left="231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-1 903 977,99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C80B99">
        <w:trPr>
          <w:trHeight w:val="297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46"/>
            </w:pPr>
            <w:r>
              <w:rPr>
                <w:b/>
                <w:sz w:val="16"/>
              </w:rPr>
              <w:t xml:space="preserve">8XXX XXXXX </w:t>
            </w:r>
            <w:proofErr w:type="spellStart"/>
            <w:r>
              <w:rPr>
                <w:b/>
                <w:sz w:val="16"/>
              </w:rPr>
              <w:t>XXXXX</w:t>
            </w:r>
            <w:proofErr w:type="spellEnd"/>
            <w:r>
              <w:rPr>
                <w:b/>
                <w:sz w:val="16"/>
              </w:rPr>
              <w:t xml:space="preserve"> FINANCOVÁNÍ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b/>
                <w:sz w:val="16"/>
              </w:rPr>
              <w:t>-1 000 000,00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89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31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3"/>
            </w:pPr>
            <w:r>
              <w:rPr>
                <w:b/>
                <w:sz w:val="16"/>
              </w:rPr>
              <w:t>1 200 000,00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6"/>
              <w:jc w:val="both"/>
            </w:pPr>
            <w:r>
              <w:rPr>
                <w:b/>
                <w:sz w:val="16"/>
              </w:rPr>
              <w:t>-83,33</w:t>
            </w:r>
          </w:p>
        </w:tc>
      </w:tr>
      <w:tr w:rsidR="00C80B99">
        <w:trPr>
          <w:trHeight w:val="30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40"/>
            </w:pPr>
            <w:r>
              <w:rPr>
                <w:b/>
                <w:sz w:val="16"/>
                <w:bdr w:val="single" w:sz="8" w:space="0" w:color="000000"/>
              </w:rPr>
              <w:t>Financování CELKEM: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-1 000 000,00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100 400,00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6"/>
                <w:bdr w:val="single" w:sz="8" w:space="0" w:color="000000"/>
              </w:rPr>
              <w:t>-996,02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133"/>
            </w:pPr>
            <w:r>
              <w:rPr>
                <w:b/>
                <w:sz w:val="16"/>
                <w:bdr w:val="single" w:sz="8" w:space="0" w:color="000000"/>
              </w:rPr>
              <w:t>-703 977,99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jc w:val="both"/>
            </w:pPr>
            <w:r>
              <w:rPr>
                <w:b/>
                <w:sz w:val="16"/>
                <w:bdr w:val="single" w:sz="8" w:space="0" w:color="000000"/>
              </w:rPr>
              <w:t>142,05</w:t>
            </w:r>
          </w:p>
        </w:tc>
      </w:tr>
    </w:tbl>
    <w:p w:rsidR="00C80B99" w:rsidRDefault="00527A5A">
      <w:pPr>
        <w:pStyle w:val="Nadpis1"/>
      </w:pPr>
      <w:r>
        <w:t>Rekapitulace</w:t>
      </w:r>
    </w:p>
    <w:tbl>
      <w:tblPr>
        <w:tblStyle w:val="TableGrid"/>
        <w:tblW w:w="7380" w:type="dxa"/>
        <w:tblInd w:w="20" w:type="dxa"/>
        <w:tblCellMar>
          <w:top w:w="14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1201"/>
        <w:gridCol w:w="1671"/>
        <w:gridCol w:w="1686"/>
        <w:gridCol w:w="2293"/>
        <w:gridCol w:w="529"/>
      </w:tblGrid>
      <w:tr w:rsidR="00C80B99">
        <w:trPr>
          <w:trHeight w:val="466"/>
        </w:trPr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right="132"/>
              <w:jc w:val="right"/>
            </w:pPr>
            <w:r>
              <w:rPr>
                <w:b/>
                <w:i/>
                <w:sz w:val="16"/>
              </w:rPr>
              <w:t>Plnění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right="198"/>
              <w:jc w:val="right"/>
            </w:pPr>
            <w:r>
              <w:rPr>
                <w:b/>
                <w:i/>
                <w:sz w:val="16"/>
              </w:rPr>
              <w:t>Schválené závazné ukazatele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656"/>
            </w:pPr>
            <w:r>
              <w:rPr>
                <w:b/>
                <w:i/>
                <w:sz w:val="16"/>
              </w:rPr>
              <w:t>Upravené závazné</w:t>
            </w:r>
          </w:p>
          <w:p w:rsidR="00C80B99" w:rsidRDefault="00527A5A">
            <w:pPr>
              <w:tabs>
                <w:tab w:val="center" w:pos="471"/>
                <w:tab w:val="center" w:pos="1682"/>
              </w:tabs>
            </w:pPr>
            <w:r>
              <w:tab/>
            </w:r>
            <w:r>
              <w:rPr>
                <w:b/>
                <w:i/>
                <w:sz w:val="16"/>
              </w:rPr>
              <w:t>%</w:t>
            </w:r>
            <w:r>
              <w:rPr>
                <w:b/>
                <w:i/>
                <w:sz w:val="16"/>
              </w:rPr>
              <w:tab/>
              <w:t>ukazatele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6"/>
              </w:rPr>
              <w:t>%</w:t>
            </w:r>
          </w:p>
        </w:tc>
      </w:tr>
      <w:tr w:rsidR="00C80B99">
        <w:trPr>
          <w:trHeight w:val="654"/>
        </w:trPr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spacing w:after="9"/>
              <w:jc w:val="right"/>
            </w:pPr>
            <w:r>
              <w:rPr>
                <w:b/>
                <w:sz w:val="16"/>
              </w:rPr>
              <w:t>Příjmy</w:t>
            </w:r>
          </w:p>
          <w:p w:rsidR="00C80B99" w:rsidRDefault="00527A5A">
            <w:pPr>
              <w:jc w:val="right"/>
            </w:pPr>
            <w:r>
              <w:rPr>
                <w:b/>
                <w:sz w:val="16"/>
              </w:rPr>
              <w:t>Výdaje Financování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spacing w:after="9"/>
              <w:ind w:left="477"/>
            </w:pPr>
            <w:r>
              <w:rPr>
                <w:b/>
                <w:sz w:val="16"/>
              </w:rPr>
              <w:t>15 452 382,29</w:t>
            </w:r>
          </w:p>
          <w:p w:rsidR="00C80B99" w:rsidRDefault="00527A5A">
            <w:pPr>
              <w:ind w:left="513" w:hanging="36"/>
            </w:pPr>
            <w:r>
              <w:rPr>
                <w:b/>
                <w:sz w:val="16"/>
              </w:rPr>
              <w:t>14 714 478,74 -1 000 000,00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spacing w:after="9"/>
              <w:ind w:left="515"/>
            </w:pPr>
            <w:r>
              <w:rPr>
                <w:b/>
                <w:sz w:val="16"/>
              </w:rPr>
              <w:t>3 813 000,00</w:t>
            </w:r>
          </w:p>
          <w:p w:rsidR="00C80B99" w:rsidRDefault="00527A5A">
            <w:pPr>
              <w:ind w:left="648" w:hanging="133"/>
            </w:pPr>
            <w:r>
              <w:rPr>
                <w:b/>
                <w:sz w:val="16"/>
              </w:rPr>
              <w:t>3 913 400,00 100 400,00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1531"/>
              </w:tabs>
              <w:spacing w:after="14"/>
            </w:pPr>
            <w:r>
              <w:rPr>
                <w:b/>
                <w:sz w:val="16"/>
              </w:rPr>
              <w:t>405,26</w:t>
            </w:r>
            <w:r>
              <w:rPr>
                <w:b/>
                <w:sz w:val="16"/>
              </w:rPr>
              <w:tab/>
              <w:t>15 811 670,59</w:t>
            </w:r>
          </w:p>
          <w:p w:rsidR="00C80B99" w:rsidRDefault="00527A5A">
            <w:pPr>
              <w:ind w:firstLine="53"/>
              <w:jc w:val="both"/>
            </w:pPr>
            <w:r>
              <w:rPr>
                <w:b/>
                <w:sz w:val="16"/>
              </w:rPr>
              <w:t>376,00 15 107 692,60 -996,02 -703 977,99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B99" w:rsidRDefault="00527A5A">
            <w:pPr>
              <w:spacing w:after="9"/>
              <w:ind w:left="89"/>
            </w:pPr>
            <w:r>
              <w:rPr>
                <w:b/>
                <w:sz w:val="16"/>
              </w:rPr>
              <w:t>97,73</w:t>
            </w:r>
          </w:p>
          <w:p w:rsidR="00C80B99" w:rsidRDefault="00527A5A">
            <w:pPr>
              <w:ind w:firstLine="89"/>
            </w:pPr>
            <w:r>
              <w:rPr>
                <w:b/>
                <w:sz w:val="16"/>
              </w:rPr>
              <w:t>97,40 142,05</w:t>
            </w:r>
          </w:p>
        </w:tc>
      </w:tr>
    </w:tbl>
    <w:p w:rsidR="00C80B99" w:rsidRDefault="00C80B99">
      <w:pPr>
        <w:sectPr w:rsidR="00C80B99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485" w:right="1060" w:bottom="5140" w:left="400" w:header="708" w:footer="708" w:gutter="0"/>
          <w:pgNumType w:start="0"/>
          <w:cols w:space="708"/>
          <w:titlePg/>
        </w:sectPr>
      </w:pPr>
    </w:p>
    <w:p w:rsidR="00C80B99" w:rsidRDefault="00527A5A">
      <w:pPr>
        <w:spacing w:after="244"/>
        <w:jc w:val="right"/>
      </w:pPr>
      <w:r>
        <w:rPr>
          <w:sz w:val="16"/>
        </w:rPr>
        <w:lastRenderedPageBreak/>
        <w:t>KEO4 1.5.12 UR012</w:t>
      </w:r>
    </w:p>
    <w:p w:rsidR="00C80B99" w:rsidRDefault="00527A5A">
      <w:pPr>
        <w:spacing w:after="261"/>
        <w:ind w:right="505"/>
        <w:jc w:val="center"/>
      </w:pPr>
      <w:r>
        <w:t xml:space="preserve">Daňové </w:t>
      </w:r>
      <w:proofErr w:type="gramStart"/>
      <w:r>
        <w:t>příjmy - vybrané</w:t>
      </w:r>
      <w:proofErr w:type="gramEnd"/>
      <w:r>
        <w:t xml:space="preserve"> položky za období 12.2018   bez návrhu RO</w:t>
      </w:r>
    </w:p>
    <w:tbl>
      <w:tblPr>
        <w:tblStyle w:val="TableGrid"/>
        <w:tblW w:w="11100" w:type="dxa"/>
        <w:tblInd w:w="-504" w:type="dxa"/>
        <w:tblLook w:val="04A0" w:firstRow="1" w:lastRow="0" w:firstColumn="1" w:lastColumn="0" w:noHBand="0" w:noVBand="1"/>
      </w:tblPr>
      <w:tblGrid>
        <w:gridCol w:w="1905"/>
        <w:gridCol w:w="1828"/>
        <w:gridCol w:w="1600"/>
        <w:gridCol w:w="1689"/>
        <w:gridCol w:w="611"/>
        <w:gridCol w:w="1367"/>
        <w:gridCol w:w="1322"/>
        <w:gridCol w:w="778"/>
      </w:tblGrid>
      <w:tr w:rsidR="00C80B99">
        <w:trPr>
          <w:trHeight w:val="52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20"/>
                <w:u w:val="single" w:color="000000"/>
              </w:rPr>
              <w:t>Položky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90"/>
            </w:pPr>
            <w:r>
              <w:rPr>
                <w:b/>
                <w:i/>
                <w:sz w:val="20"/>
                <w:u w:val="single" w:color="000000"/>
              </w:rPr>
              <w:t>Skutečnost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00" w:firstLine="67"/>
            </w:pPr>
            <w:r>
              <w:rPr>
                <w:b/>
                <w:i/>
                <w:sz w:val="20"/>
              </w:rPr>
              <w:t xml:space="preserve">Rozpočet </w:t>
            </w:r>
            <w:r>
              <w:rPr>
                <w:b/>
                <w:i/>
                <w:sz w:val="20"/>
                <w:u w:val="single" w:color="000000"/>
              </w:rPr>
              <w:t>schválený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20"/>
                <w:u w:val="single" w:color="000000"/>
              </w:rPr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center"/>
            </w:pPr>
            <w:r>
              <w:rPr>
                <w:b/>
                <w:i/>
                <w:sz w:val="20"/>
              </w:rPr>
              <w:t xml:space="preserve">Rozpočet </w:t>
            </w:r>
            <w:r>
              <w:rPr>
                <w:b/>
                <w:i/>
                <w:sz w:val="20"/>
                <w:u w:val="single" w:color="000000"/>
              </w:rPr>
              <w:t>upravený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322"/>
            </w:pPr>
            <w:r>
              <w:rPr>
                <w:b/>
                <w:i/>
                <w:sz w:val="20"/>
                <w:u w:val="single" w:color="000000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79"/>
            </w:pPr>
            <w:r>
              <w:rPr>
                <w:b/>
                <w:i/>
                <w:sz w:val="20"/>
                <w:u w:val="single" w:color="000000"/>
              </w:rPr>
              <w:t>Rozdíl</w:t>
            </w:r>
          </w:p>
        </w:tc>
      </w:tr>
    </w:tbl>
    <w:p w:rsidR="00C80B99" w:rsidRDefault="00527A5A">
      <w:pPr>
        <w:tabs>
          <w:tab w:val="center" w:pos="2098"/>
          <w:tab w:val="center" w:pos="3812"/>
          <w:tab w:val="center" w:pos="5762"/>
          <w:tab w:val="center" w:pos="7712"/>
          <w:tab w:val="center" w:pos="8746"/>
          <w:tab w:val="right" w:pos="10596"/>
        </w:tabs>
      </w:pPr>
      <w:r>
        <w:rPr>
          <w:sz w:val="20"/>
        </w:rPr>
        <w:t>Sdílené daně</w:t>
      </w:r>
      <w:proofErr w:type="gramStart"/>
      <w:r>
        <w:rPr>
          <w:sz w:val="20"/>
        </w:rPr>
        <w:tab/>
      </w:r>
      <w:r>
        <w:rPr>
          <w:sz w:val="16"/>
        </w:rPr>
        <w:t>( Pol</w:t>
      </w:r>
      <w:proofErr w:type="gramEnd"/>
      <w:r>
        <w:rPr>
          <w:sz w:val="16"/>
        </w:rPr>
        <w:t>:11XX - 12XX )</w:t>
      </w:r>
      <w:r>
        <w:rPr>
          <w:sz w:val="16"/>
        </w:rPr>
        <w:tab/>
      </w:r>
      <w:r>
        <w:rPr>
          <w:sz w:val="20"/>
        </w:rPr>
        <w:t>2 768 720,04</w:t>
      </w:r>
      <w:r>
        <w:rPr>
          <w:sz w:val="20"/>
        </w:rPr>
        <w:tab/>
        <w:t>2 416 000,00 114,60</w:t>
      </w:r>
      <w:r>
        <w:rPr>
          <w:sz w:val="20"/>
        </w:rPr>
        <w:tab/>
        <w:t>2 769 500,00</w:t>
      </w:r>
      <w:r>
        <w:rPr>
          <w:sz w:val="20"/>
        </w:rPr>
        <w:tab/>
        <w:t>99,97</w:t>
      </w:r>
      <w:r>
        <w:rPr>
          <w:sz w:val="20"/>
        </w:rPr>
        <w:tab/>
        <w:t>779,96</w:t>
      </w:r>
    </w:p>
    <w:p w:rsidR="00C80B99" w:rsidRDefault="00527A5A">
      <w:pPr>
        <w:tabs>
          <w:tab w:val="center" w:pos="2116"/>
          <w:tab w:val="center" w:pos="3895"/>
          <w:tab w:val="center" w:pos="5495"/>
          <w:tab w:val="center" w:pos="6446"/>
          <w:tab w:val="center" w:pos="7795"/>
          <w:tab w:val="center" w:pos="8746"/>
          <w:tab w:val="right" w:pos="10596"/>
        </w:tabs>
      </w:pPr>
      <w:r>
        <w:rPr>
          <w:sz w:val="20"/>
        </w:rPr>
        <w:t>Místní poplatky</w:t>
      </w:r>
      <w:proofErr w:type="gramStart"/>
      <w:r>
        <w:rPr>
          <w:sz w:val="20"/>
        </w:rPr>
        <w:tab/>
      </w:r>
      <w:r>
        <w:rPr>
          <w:sz w:val="16"/>
        </w:rPr>
        <w:t>( Pol</w:t>
      </w:r>
      <w:proofErr w:type="gramEnd"/>
      <w:r>
        <w:rPr>
          <w:sz w:val="16"/>
        </w:rPr>
        <w:t>:133X - 134X )</w:t>
      </w:r>
      <w:r>
        <w:rPr>
          <w:sz w:val="16"/>
        </w:rPr>
        <w:tab/>
      </w:r>
      <w:r>
        <w:rPr>
          <w:sz w:val="20"/>
        </w:rPr>
        <w:t>122 645,00</w:t>
      </w:r>
      <w:r>
        <w:rPr>
          <w:sz w:val="20"/>
        </w:rPr>
        <w:tab/>
        <w:t>126 000,00</w:t>
      </w:r>
      <w:r>
        <w:rPr>
          <w:sz w:val="20"/>
        </w:rPr>
        <w:tab/>
        <w:t>97,34</w:t>
      </w:r>
      <w:r>
        <w:rPr>
          <w:sz w:val="20"/>
        </w:rPr>
        <w:tab/>
        <w:t>130 000,00</w:t>
      </w:r>
      <w:r>
        <w:rPr>
          <w:sz w:val="20"/>
        </w:rPr>
        <w:tab/>
        <w:t>94,34</w:t>
      </w:r>
      <w:r>
        <w:rPr>
          <w:sz w:val="20"/>
        </w:rPr>
        <w:tab/>
        <w:t>7 355,00</w:t>
      </w:r>
    </w:p>
    <w:p w:rsidR="00C80B99" w:rsidRDefault="00527A5A">
      <w:pPr>
        <w:tabs>
          <w:tab w:val="center" w:pos="2374"/>
          <w:tab w:val="center" w:pos="4090"/>
          <w:tab w:val="center" w:pos="5607"/>
          <w:tab w:val="center" w:pos="6446"/>
          <w:tab w:val="center" w:pos="7907"/>
          <w:tab w:val="center" w:pos="8746"/>
          <w:tab w:val="right" w:pos="10596"/>
        </w:tabs>
      </w:pPr>
      <w:r>
        <w:rPr>
          <w:sz w:val="20"/>
        </w:rPr>
        <w:t>Správní poplatky</w:t>
      </w:r>
      <w:proofErr w:type="gramStart"/>
      <w:r>
        <w:rPr>
          <w:sz w:val="20"/>
        </w:rPr>
        <w:tab/>
      </w:r>
      <w:r>
        <w:rPr>
          <w:sz w:val="16"/>
        </w:rPr>
        <w:t>( Pol</w:t>
      </w:r>
      <w:proofErr w:type="gramEnd"/>
      <w:r>
        <w:rPr>
          <w:sz w:val="16"/>
        </w:rPr>
        <w:t>:136X )</w:t>
      </w:r>
      <w:r>
        <w:rPr>
          <w:sz w:val="16"/>
        </w:rPr>
        <w:tab/>
      </w:r>
      <w:r>
        <w:rPr>
          <w:sz w:val="20"/>
        </w:rPr>
        <w:t>800,00</w:t>
      </w:r>
      <w:r>
        <w:rPr>
          <w:sz w:val="20"/>
        </w:rPr>
        <w:tab/>
        <w:t>1 000,00</w:t>
      </w:r>
      <w:r>
        <w:rPr>
          <w:sz w:val="20"/>
        </w:rPr>
        <w:tab/>
        <w:t>80,00</w:t>
      </w:r>
      <w:r>
        <w:rPr>
          <w:sz w:val="20"/>
        </w:rPr>
        <w:tab/>
        <w:t>1 000,00</w:t>
      </w:r>
      <w:r>
        <w:rPr>
          <w:sz w:val="20"/>
        </w:rPr>
        <w:tab/>
        <w:t>80,00</w:t>
      </w:r>
      <w:r>
        <w:rPr>
          <w:sz w:val="20"/>
        </w:rPr>
        <w:tab/>
        <w:t>200,00</w:t>
      </w:r>
    </w:p>
    <w:p w:rsidR="00C80B99" w:rsidRDefault="00527A5A">
      <w:pPr>
        <w:tabs>
          <w:tab w:val="center" w:pos="2382"/>
          <w:tab w:val="center" w:pos="3895"/>
          <w:tab w:val="center" w:pos="5845"/>
          <w:tab w:val="center" w:pos="8145"/>
          <w:tab w:val="right" w:pos="10596"/>
        </w:tabs>
      </w:pPr>
      <w:r>
        <w:rPr>
          <w:sz w:val="20"/>
        </w:rPr>
        <w:t>Daň z nemovitosti</w:t>
      </w:r>
      <w:proofErr w:type="gramStart"/>
      <w:r>
        <w:rPr>
          <w:sz w:val="20"/>
        </w:rPr>
        <w:tab/>
      </w:r>
      <w:r>
        <w:rPr>
          <w:sz w:val="16"/>
        </w:rPr>
        <w:t>( Pol</w:t>
      </w:r>
      <w:proofErr w:type="gramEnd"/>
      <w:r>
        <w:rPr>
          <w:sz w:val="16"/>
        </w:rPr>
        <w:t>:1511 )</w:t>
      </w:r>
      <w:r>
        <w:rPr>
          <w:sz w:val="16"/>
        </w:rPr>
        <w:tab/>
      </w:r>
      <w:r>
        <w:rPr>
          <w:sz w:val="20"/>
        </w:rPr>
        <w:t>504 476,88</w:t>
      </w:r>
      <w:r>
        <w:rPr>
          <w:sz w:val="20"/>
        </w:rPr>
        <w:tab/>
        <w:t>400 000,00 126,12</w:t>
      </w:r>
      <w:r>
        <w:rPr>
          <w:sz w:val="20"/>
        </w:rPr>
        <w:tab/>
        <w:t>504 500,00 100,00</w:t>
      </w:r>
      <w:r>
        <w:rPr>
          <w:sz w:val="20"/>
        </w:rPr>
        <w:tab/>
        <w:t>23,12</w:t>
      </w:r>
    </w:p>
    <w:p w:rsidR="00C80B99" w:rsidRDefault="00C80B99">
      <w:pPr>
        <w:spacing w:after="0"/>
        <w:ind w:left="-904" w:right="11500"/>
      </w:pPr>
    </w:p>
    <w:tbl>
      <w:tblPr>
        <w:tblStyle w:val="TableGrid"/>
        <w:tblW w:w="11110" w:type="dxa"/>
        <w:tblInd w:w="-494" w:type="dxa"/>
        <w:tblLook w:val="04A0" w:firstRow="1" w:lastRow="0" w:firstColumn="1" w:lastColumn="0" w:noHBand="0" w:noVBand="1"/>
      </w:tblPr>
      <w:tblGrid>
        <w:gridCol w:w="910"/>
        <w:gridCol w:w="4643"/>
        <w:gridCol w:w="195"/>
        <w:gridCol w:w="1083"/>
        <w:gridCol w:w="117"/>
        <w:gridCol w:w="792"/>
        <w:gridCol w:w="304"/>
        <w:gridCol w:w="430"/>
        <w:gridCol w:w="194"/>
        <w:gridCol w:w="793"/>
        <w:gridCol w:w="78"/>
        <w:gridCol w:w="850"/>
        <w:gridCol w:w="78"/>
        <w:gridCol w:w="622"/>
        <w:gridCol w:w="21"/>
      </w:tblGrid>
      <w:tr w:rsidR="00C80B99">
        <w:trPr>
          <w:trHeight w:val="410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527A5A">
            <w:pPr>
              <w:ind w:left="30"/>
            </w:pPr>
            <w:r>
              <w:rPr>
                <w:b/>
                <w:sz w:val="28"/>
              </w:rPr>
              <w:t>Příjmy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470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10"/>
                <w:tab w:val="center" w:pos="660"/>
                <w:tab w:val="center" w:pos="3080"/>
              </w:tabs>
            </w:pPr>
            <w:r>
              <w:tab/>
            </w: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1</w:t>
            </w:r>
            <w:r>
              <w:rPr>
                <w:b/>
                <w:i/>
                <w:sz w:val="14"/>
              </w:rPr>
              <w:tab/>
              <w:t>DAŇOVÉ PŘÍJMY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41"/>
            </w:pPr>
            <w:r>
              <w:rPr>
                <w:b/>
                <w:i/>
                <w:sz w:val="14"/>
              </w:rPr>
              <w:t>Skutečnost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40" w:firstLine="47"/>
            </w:pPr>
            <w:r>
              <w:rPr>
                <w:b/>
                <w:i/>
                <w:sz w:val="14"/>
              </w:rPr>
              <w:t>Rozpočet schválený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center"/>
            </w:pPr>
            <w:r>
              <w:rPr>
                <w:b/>
                <w:i/>
                <w:sz w:val="14"/>
              </w:rPr>
              <w:t>Rozpočet upravený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226"/>
            </w:pPr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Rozdíl</w:t>
            </w:r>
          </w:p>
        </w:tc>
      </w:tr>
      <w:tr w:rsidR="00C80B99">
        <w:trPr>
          <w:trHeight w:val="238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1111 Daň z příjmů fyzických osob placená plátci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95"/>
            </w:pPr>
            <w:r>
              <w:rPr>
                <w:sz w:val="14"/>
              </w:rPr>
              <w:t>664 626,17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7"/>
            </w:pPr>
            <w:r>
              <w:rPr>
                <w:sz w:val="14"/>
              </w:rPr>
              <w:t>600 000,00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110,77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665 000,00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99,94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373,83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1112 Daň z příjmů fyzických osob placená poplatníky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38 412,21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11 000,00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349,20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38 500,00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99,77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87,79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1113 Daň z příjmů fyzických osob vybíraná srážkou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62 998,23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55 000,00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114,54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63 000,00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1,77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1121 Daň z příjmů právnických osob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sz w:val="14"/>
              </w:rPr>
              <w:t>578 326,17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sz w:val="14"/>
              </w:rPr>
              <w:t>550 000,00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105,15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578 500,00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99,97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173,83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1211 Daň z přidané hodnoty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1 424 357,26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1 200 000,00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118,70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1 424 500,00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99,99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142,74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 xml:space="preserve">1340 Poplatek za provoz systému </w:t>
            </w:r>
            <w:proofErr w:type="spellStart"/>
            <w:proofErr w:type="gramStart"/>
            <w:r>
              <w:rPr>
                <w:sz w:val="14"/>
              </w:rPr>
              <w:t>shromažďování,sběru</w:t>
            </w:r>
            <w:proofErr w:type="gramEnd"/>
            <w:r>
              <w:rPr>
                <w:sz w:val="14"/>
              </w:rPr>
              <w:t>,přepravy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sz w:val="14"/>
              </w:rPr>
              <w:t>114 625,00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sz w:val="14"/>
              </w:rPr>
              <w:t>120 000,00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95,52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120 000,00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95,52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5 375,00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1341 Poplatek ze psů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23"/>
              <w:jc w:val="center"/>
            </w:pPr>
            <w:r>
              <w:rPr>
                <w:sz w:val="14"/>
              </w:rPr>
              <w:t>4 600,00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5 000,00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50"/>
            </w:pPr>
            <w:r>
              <w:rPr>
                <w:sz w:val="14"/>
              </w:rPr>
              <w:t>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92,00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400,00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1342 Poplatek za lázeňský nebo rekreační pobyt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23"/>
              <w:jc w:val="center"/>
            </w:pPr>
            <w:r>
              <w:rPr>
                <w:sz w:val="14"/>
              </w:rPr>
              <w:t>3 420,00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350"/>
            </w:pPr>
            <w:r>
              <w:rPr>
                <w:sz w:val="14"/>
              </w:rPr>
              <w:t>4 000,00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85,50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580,00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1345 Poplatek z ubytovací kapacity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5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1 000,00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50"/>
            </w:pPr>
            <w:r>
              <w:rPr>
                <w:sz w:val="14"/>
              </w:rPr>
              <w:t>1 000,00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1 000,00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1361 Správní poplatky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94"/>
              <w:jc w:val="center"/>
            </w:pPr>
            <w:r>
              <w:rPr>
                <w:sz w:val="14"/>
              </w:rPr>
              <w:t>800,00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1 000,00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350"/>
            </w:pPr>
            <w:r>
              <w:rPr>
                <w:sz w:val="14"/>
              </w:rPr>
              <w:t>1 000,00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200,00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1381 Daň z hazardních her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16 580,98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13 000,00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127,55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16 900,00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98,11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319,02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 xml:space="preserve">1382 Zrušený odvod z loterií a </w:t>
            </w:r>
            <w:proofErr w:type="spellStart"/>
            <w:r>
              <w:rPr>
                <w:sz w:val="14"/>
              </w:rPr>
              <w:t>pod.her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kr.výher</w:t>
            </w:r>
            <w:proofErr w:type="gramEnd"/>
            <w:r>
              <w:rPr>
                <w:sz w:val="14"/>
              </w:rPr>
              <w:t>.hrac.přístrojů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71"/>
              <w:jc w:val="center"/>
            </w:pPr>
            <w:r>
              <w:rPr>
                <w:sz w:val="14"/>
              </w:rPr>
              <w:t>10,80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4 000,00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10,80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89,20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1511 Daň z nemovitých věcí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95"/>
            </w:pPr>
            <w:r>
              <w:rPr>
                <w:sz w:val="14"/>
              </w:rPr>
              <w:t>504 476,88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7"/>
            </w:pPr>
            <w:r>
              <w:rPr>
                <w:sz w:val="14"/>
              </w:rPr>
              <w:t>400 000,00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126,12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504 500,00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23,12</w:t>
            </w:r>
          </w:p>
        </w:tc>
      </w:tr>
      <w:tr w:rsidR="00C80B99">
        <w:trPr>
          <w:trHeight w:val="304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-10"/>
            </w:pPr>
            <w:r>
              <w:rPr>
                <w:b/>
                <w:i/>
                <w:sz w:val="14"/>
              </w:rPr>
              <w:t>Třída 1 DAŇOVÉ PŘÍJMY celkem: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3 413 233,70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2 960 000,00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115,31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3 422 000,00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99,74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8 766,30</w:t>
            </w:r>
          </w:p>
        </w:tc>
      </w:tr>
      <w:tr w:rsidR="00C80B99">
        <w:trPr>
          <w:trHeight w:val="496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10"/>
                <w:tab w:val="center" w:pos="660"/>
                <w:tab w:val="center" w:pos="3080"/>
              </w:tabs>
            </w:pPr>
            <w:r>
              <w:tab/>
            </w: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2</w:t>
            </w:r>
            <w:r>
              <w:rPr>
                <w:b/>
                <w:i/>
                <w:sz w:val="14"/>
              </w:rPr>
              <w:tab/>
              <w:t>NEDAŇOVÉ PŘÍJMY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</w:tr>
      <w:tr w:rsidR="00C80B99">
        <w:trPr>
          <w:trHeight w:val="26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2111 Příjmy z poskytování služeb a výrobků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sz w:val="14"/>
              </w:rPr>
              <w:t>182 918,00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87 000,00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210,25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190 000,00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96,27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7 082,00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2112 Příjmy z prodeje zboží (již nakoupeného za účelem prodeje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94"/>
              <w:jc w:val="center"/>
            </w:pPr>
            <w:r>
              <w:rPr>
                <w:sz w:val="14"/>
              </w:rPr>
              <w:t>771,00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1 000,00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77,10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50"/>
            </w:pPr>
            <w:r>
              <w:rPr>
                <w:sz w:val="14"/>
              </w:rPr>
              <w:t>1 000,00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77,10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229,00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2131 Příjmy z pronájmu pozemků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18 000,00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18 000,00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2132 Příjmy z pronájmu ostatních nemovitostí a jejich částí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95"/>
            </w:pPr>
            <w:r>
              <w:rPr>
                <w:sz w:val="14"/>
              </w:rPr>
              <w:t>145 043,00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7"/>
            </w:pPr>
            <w:r>
              <w:rPr>
                <w:sz w:val="14"/>
              </w:rPr>
              <w:t>317 000,00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45,75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200 000,00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72,52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54 957,00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2141 Příjmy z úroků (část)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23"/>
              <w:jc w:val="center"/>
            </w:pPr>
            <w:r>
              <w:rPr>
                <w:sz w:val="14"/>
              </w:rPr>
              <w:t>5 919,00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3 000,00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197,30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350"/>
            </w:pPr>
            <w:r>
              <w:rPr>
                <w:sz w:val="14"/>
              </w:rPr>
              <w:t>7 000,00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84,56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1 081,00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2142 Příjmy z podílů na zisku a dividend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23"/>
              <w:jc w:val="center"/>
            </w:pPr>
            <w:r>
              <w:rPr>
                <w:sz w:val="14"/>
              </w:rPr>
              <w:t>6 785,00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6 000,00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113,08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50"/>
            </w:pPr>
            <w:r>
              <w:rPr>
                <w:sz w:val="14"/>
              </w:rPr>
              <w:t>9 000,00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75,39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2 215,00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2322 Přijaté pojistné náhrady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23"/>
              <w:jc w:val="center"/>
            </w:pPr>
            <w:r>
              <w:rPr>
                <w:sz w:val="14"/>
              </w:rPr>
              <w:t>5 997,00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350"/>
            </w:pPr>
            <w:r>
              <w:rPr>
                <w:sz w:val="14"/>
              </w:rPr>
              <w:t>6 000,00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99,95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3,00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2324 Přijaté nekapitálové příspěvky a náhrady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35 345,00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36 000,00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98,18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36 000,00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98,18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655,00</w:t>
            </w:r>
          </w:p>
        </w:tc>
      </w:tr>
      <w:tr w:rsidR="00C80B99">
        <w:trPr>
          <w:trHeight w:val="304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-10"/>
            </w:pPr>
            <w:r>
              <w:rPr>
                <w:b/>
                <w:i/>
                <w:sz w:val="14"/>
              </w:rPr>
              <w:t>Třída 2 NEDAŇOVÉ PŘÍJMY celkem: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b/>
                <w:i/>
                <w:sz w:val="14"/>
              </w:rPr>
              <w:t>400 778,00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b/>
                <w:i/>
                <w:sz w:val="14"/>
              </w:rPr>
              <w:t>450 000,00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89,06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b/>
                <w:i/>
                <w:sz w:val="14"/>
              </w:rPr>
              <w:t>467 000,00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85,82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66 222,00</w:t>
            </w:r>
          </w:p>
        </w:tc>
      </w:tr>
      <w:tr w:rsidR="00C80B99">
        <w:trPr>
          <w:trHeight w:val="496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10"/>
                <w:tab w:val="center" w:pos="660"/>
                <w:tab w:val="center" w:pos="3080"/>
              </w:tabs>
            </w:pPr>
            <w:r>
              <w:tab/>
            </w: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3</w:t>
            </w:r>
            <w:r>
              <w:rPr>
                <w:b/>
                <w:i/>
                <w:sz w:val="14"/>
              </w:rPr>
              <w:tab/>
              <w:t>KAPITÁLOVÉ PŘÍJMY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</w:tr>
      <w:tr w:rsidR="00C80B99">
        <w:trPr>
          <w:trHeight w:val="26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3111 Příjmy z prodeje pozemků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5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sz w:val="14"/>
              </w:rPr>
              <w:t>300 000,00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284 300,00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284 300,00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3112 Příjmy z prodeje ostatních nemovitostí a jejich částí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95"/>
            </w:pPr>
            <w:r>
              <w:rPr>
                <w:sz w:val="14"/>
              </w:rPr>
              <w:t>350 000,00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56 000,00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625,00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350 000,00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304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-10"/>
            </w:pPr>
            <w:r>
              <w:rPr>
                <w:b/>
                <w:i/>
                <w:sz w:val="14"/>
              </w:rPr>
              <w:t>Třída 3 KAPITÁLOVÉ PŘÍJMY celkem: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b/>
                <w:i/>
                <w:sz w:val="14"/>
              </w:rPr>
              <w:t>350 000,00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b/>
                <w:i/>
                <w:sz w:val="14"/>
              </w:rPr>
              <w:t>356 000,00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98,31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b/>
                <w:i/>
                <w:sz w:val="14"/>
              </w:rPr>
              <w:t>634 300,00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55,18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b/>
                <w:i/>
                <w:sz w:val="14"/>
              </w:rPr>
              <w:t>284 300,00</w:t>
            </w:r>
          </w:p>
        </w:tc>
      </w:tr>
      <w:tr w:rsidR="00C80B99">
        <w:trPr>
          <w:trHeight w:val="496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210"/>
                <w:tab w:val="center" w:pos="660"/>
                <w:tab w:val="center" w:pos="3080"/>
              </w:tabs>
            </w:pPr>
            <w:r>
              <w:lastRenderedPageBreak/>
              <w:tab/>
            </w: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4</w:t>
            </w:r>
            <w:r>
              <w:rPr>
                <w:b/>
                <w:i/>
                <w:sz w:val="14"/>
              </w:rPr>
              <w:tab/>
              <w:t>PŘIJATÉ TRANSFERY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</w:tr>
      <w:tr w:rsidR="00C80B99">
        <w:trPr>
          <w:trHeight w:val="26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 xml:space="preserve">4111 </w:t>
            </w:r>
            <w:proofErr w:type="spellStart"/>
            <w:proofErr w:type="gramStart"/>
            <w:r>
              <w:rPr>
                <w:sz w:val="14"/>
              </w:rPr>
              <w:t>Neinvest.přij.transfery</w:t>
            </w:r>
            <w:proofErr w:type="spellEnd"/>
            <w:proofErr w:type="gram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všeob.pokl.správy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stát.rozpočtu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46 952,00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72"/>
            </w:pPr>
            <w:r>
              <w:rPr>
                <w:sz w:val="14"/>
              </w:rPr>
              <w:t>46 952,00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 xml:space="preserve">4112 </w:t>
            </w:r>
            <w:proofErr w:type="spellStart"/>
            <w:r>
              <w:rPr>
                <w:sz w:val="14"/>
              </w:rPr>
              <w:t>Neinv.přij.transfery</w:t>
            </w:r>
            <w:proofErr w:type="spellEnd"/>
            <w:r>
              <w:rPr>
                <w:sz w:val="14"/>
              </w:rPr>
              <w:t xml:space="preserve"> ze </w:t>
            </w:r>
            <w:proofErr w:type="spellStart"/>
            <w:r>
              <w:rPr>
                <w:sz w:val="14"/>
              </w:rPr>
              <w:t>st.rozp.v</w:t>
            </w:r>
            <w:proofErr w:type="spellEnd"/>
            <w:r>
              <w:rPr>
                <w:sz w:val="14"/>
              </w:rPr>
              <w:t xml:space="preserve"> rámci </w:t>
            </w:r>
            <w:proofErr w:type="spellStart"/>
            <w:r>
              <w:rPr>
                <w:sz w:val="14"/>
              </w:rPr>
              <w:t>souhrn.dotač.vzta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48 700,00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47 000,00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103,62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48 700,00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 xml:space="preserve">4116 Ostatní </w:t>
            </w:r>
            <w:proofErr w:type="spellStart"/>
            <w:proofErr w:type="gramStart"/>
            <w:r>
              <w:rPr>
                <w:sz w:val="14"/>
              </w:rPr>
              <w:t>neinvestič.přijaté</w:t>
            </w:r>
            <w:proofErr w:type="spellEnd"/>
            <w:proofErr w:type="gramEnd"/>
            <w:r>
              <w:rPr>
                <w:sz w:val="14"/>
              </w:rPr>
              <w:t xml:space="preserve"> transfery ze </w:t>
            </w:r>
            <w:proofErr w:type="spellStart"/>
            <w:r>
              <w:rPr>
                <w:sz w:val="14"/>
              </w:rPr>
              <w:t>stát.rozpočtu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sz w:val="14"/>
              </w:rPr>
              <w:t>423 720,00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423 720,00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240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94"/>
            </w:pPr>
            <w:r>
              <w:rPr>
                <w:sz w:val="14"/>
              </w:rPr>
              <w:t>4216 Ostatní investiční přijaté transfery ze stát. rozpočtu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10 768 998,59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82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10 768 998,59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trHeight w:val="304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-10"/>
            </w:pPr>
            <w:r>
              <w:rPr>
                <w:b/>
                <w:i/>
                <w:sz w:val="14"/>
              </w:rPr>
              <w:t>Třída 4 PŘIJATÉ TRANSFERY celkem: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11 288 370,59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b/>
                <w:i/>
                <w:sz w:val="14"/>
              </w:rPr>
              <w:t>47 000,00 24 017,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11 288 370,59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0,00</w:t>
            </w:r>
          </w:p>
        </w:tc>
      </w:tr>
      <w:tr w:rsidR="00C80B99">
        <w:trPr>
          <w:trHeight w:val="316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-10"/>
            </w:pPr>
            <w:r>
              <w:rPr>
                <w:b/>
                <w:sz w:val="14"/>
              </w:rPr>
              <w:t>Příjmy celkem: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15 452 382,29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3 813 000,00 405,26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15 811 670,59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98"/>
            </w:pPr>
            <w:r>
              <w:rPr>
                <w:b/>
                <w:sz w:val="14"/>
              </w:rPr>
              <w:t>97,73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jc w:val="both"/>
            </w:pPr>
            <w:r>
              <w:rPr>
                <w:b/>
                <w:sz w:val="14"/>
              </w:rPr>
              <w:t>359 288,30</w:t>
            </w:r>
          </w:p>
        </w:tc>
      </w:tr>
      <w:tr w:rsidR="00C80B99">
        <w:trPr>
          <w:trHeight w:val="410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527A5A">
            <w:pPr>
              <w:ind w:left="30"/>
            </w:pPr>
            <w:r>
              <w:rPr>
                <w:b/>
                <w:sz w:val="28"/>
              </w:rPr>
              <w:t>Výdaje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470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660"/>
                <w:tab w:val="center" w:pos="3080"/>
              </w:tabs>
            </w:pP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5</w:t>
            </w:r>
            <w:r>
              <w:rPr>
                <w:b/>
                <w:i/>
                <w:sz w:val="14"/>
              </w:rPr>
              <w:tab/>
              <w:t>BĚŽNÉ VÝDAJE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41"/>
            </w:pPr>
            <w:r>
              <w:rPr>
                <w:b/>
                <w:i/>
                <w:sz w:val="14"/>
              </w:rPr>
              <w:t>Skutečnost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40" w:firstLine="47"/>
            </w:pPr>
            <w:r>
              <w:rPr>
                <w:b/>
                <w:i/>
                <w:sz w:val="14"/>
              </w:rPr>
              <w:t>Rozpočet schválený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center"/>
            </w:pPr>
            <w:r>
              <w:rPr>
                <w:b/>
                <w:i/>
                <w:sz w:val="14"/>
              </w:rPr>
              <w:t>Rozpočet upravený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226"/>
            </w:pPr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Rozdíl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5011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 xml:space="preserve">Platy zaměstnanců v </w:t>
            </w:r>
            <w:proofErr w:type="spellStart"/>
            <w:r>
              <w:rPr>
                <w:sz w:val="14"/>
              </w:rPr>
              <w:t>prac.pom</w:t>
            </w:r>
            <w:proofErr w:type="spellEnd"/>
            <w:r>
              <w:rPr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sz w:val="14"/>
              </w:rPr>
              <w:t>služ.místech</w:t>
            </w:r>
            <w:proofErr w:type="spellEnd"/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276 120,00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250 000,00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110,45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278 200,00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99,25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2 080,00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5021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Ostatní osobní výdaje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90 314,30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45 200,00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199,81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90 334,30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99,98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20,00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5023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Odměny členů zastupitelstev obcí a krajů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213 830,00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240 000,00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89,10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240 000,00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89,10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26 170,00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5031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roofErr w:type="spellStart"/>
            <w:r>
              <w:rPr>
                <w:sz w:val="14"/>
              </w:rPr>
              <w:t>Povin.pojistné</w:t>
            </w:r>
            <w:proofErr w:type="spellEnd"/>
            <w:r>
              <w:rPr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sz w:val="14"/>
              </w:rPr>
              <w:t>soc.zab.a</w:t>
            </w:r>
            <w:proofErr w:type="spellEnd"/>
            <w:proofErr w:type="gramEnd"/>
            <w:r>
              <w:rPr>
                <w:sz w:val="14"/>
              </w:rPr>
              <w:t xml:space="preserve"> příspěvek na </w:t>
            </w:r>
            <w:proofErr w:type="spellStart"/>
            <w:r>
              <w:rPr>
                <w:sz w:val="14"/>
              </w:rPr>
              <w:t>st.politiku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zamě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158 260,00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161 000,00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98,30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172 000,00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92,01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sz w:val="14"/>
              </w:rPr>
              <w:t>13 740,00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5032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Povinné pojistné na veřejné zdravotní pojištění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70 792,00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113 000,00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62,65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117 000,00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60,51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46 208,00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5038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Povinné pojistné na úrazové pojištění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1 715,00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85,75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2 000,00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85,75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285,00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5132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Ochranné pomůcky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72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2 000,00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2 000,00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5137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Drobný hmotný dlouhodobý majetek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25 598,00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28 000,00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91,42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26 000,00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98,45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402,00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5139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Nákup materiálu jinde nezařazený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84 998,00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112 000,00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75,89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104 101,00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81,65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19 103,00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5151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Studená voda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27 891,00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30 000,00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92,97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35 000,00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79,69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7 109,00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5153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Plyn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69 160,00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40 000,00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172,90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70 500,00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98,10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1 340,00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5154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Elektrická energie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124 817,00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132 000,00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94,56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138 756,00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89,95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sz w:val="14"/>
              </w:rPr>
              <w:t>13 939,00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5156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Pohonné hmoty a maziva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12 274,00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55,79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19 800,00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61,99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7 526,00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Poštovní služby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72"/>
            </w:pPr>
            <w:r>
              <w:rPr>
                <w:sz w:val="14"/>
              </w:rPr>
              <w:t>930,38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1 000,00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93,04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1 000,00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93,04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69,62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Služby telekomunikací a radiokomunikací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12 326,91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3 000,00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410,90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82,18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2 673,09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Služby peněžních ústavů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34 773,80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17 000,00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204,55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36 000,00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96,59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1 226,20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5166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Konzultační, poradenské a právní služby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4 598,00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1 500,00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306,53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6 500,00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70,74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1 902,00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5167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Služby školení a vzdělávání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4 200,00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84,00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800,00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5168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 xml:space="preserve">Zprac.dat a služby </w:t>
            </w:r>
            <w:proofErr w:type="spellStart"/>
            <w:r>
              <w:rPr>
                <w:sz w:val="14"/>
              </w:rPr>
              <w:t>souvis.s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inform.a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komunik.technologiemi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72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25 000,00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5169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Nákup ostatních služeb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526 063,67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440 000,00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119,56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570 633,70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92,19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both"/>
            </w:pPr>
            <w:r>
              <w:rPr>
                <w:sz w:val="14"/>
              </w:rPr>
              <w:t>44 570,03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5171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Opravy a udržování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152 861,20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97 000,00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157,59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193 000,00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79,20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40 138,80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5172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Programové vybavení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22 564,00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25 000,00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90,26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2 436,00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5173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Cestovné (tuzemské i zahraniční)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18 336,00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38 500,00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47,63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45 577,00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40,23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27 241,00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5175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Pohoštění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7 239,00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3 500,00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206,83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14"/>
              <w:jc w:val="center"/>
            </w:pPr>
            <w:r>
              <w:rPr>
                <w:sz w:val="14"/>
              </w:rPr>
              <w:t>8 372,00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86,47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1 133,00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5182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Převody vlastní pokladně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right="72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5193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Výdaje na dopravní územní obslužnost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right="72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5194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Věcné dary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13 412,00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3 000,00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447,07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13 500,00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99,35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88,00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5213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roofErr w:type="spellStart"/>
            <w:r>
              <w:rPr>
                <w:sz w:val="14"/>
              </w:rPr>
              <w:t>Neinvest.transfery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nefinanč.podnikat.subjektům-práv.osobá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12 656,00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428"/>
            </w:pPr>
            <w:r>
              <w:rPr>
                <w:sz w:val="14"/>
              </w:rPr>
              <w:t>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16 000,00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79,10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3 344,00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5229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roofErr w:type="spellStart"/>
            <w:r>
              <w:rPr>
                <w:sz w:val="14"/>
              </w:rPr>
              <w:t>Ost.neinvestiční</w:t>
            </w:r>
            <w:proofErr w:type="spellEnd"/>
            <w:r>
              <w:rPr>
                <w:sz w:val="14"/>
              </w:rPr>
              <w:t xml:space="preserve"> transfery neziskovým a podob. organizací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20 000,00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50,00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10 000,00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5329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roofErr w:type="spellStart"/>
            <w:r>
              <w:rPr>
                <w:sz w:val="14"/>
              </w:rPr>
              <w:t>Ost.neinvest.transfery</w:t>
            </w:r>
            <w:proofErr w:type="spellEnd"/>
            <w:r>
              <w:rPr>
                <w:sz w:val="14"/>
              </w:rPr>
              <w:t xml:space="preserve"> veřejným rozpočtům územní úrovně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4 700,00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4 700,00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100,00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156"/>
            </w:pPr>
            <w:r>
              <w:rPr>
                <w:sz w:val="14"/>
              </w:rPr>
              <w:t>4 700,00 100,00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80B99">
        <w:trPr>
          <w:gridAfter w:val="1"/>
          <w:wAfter w:w="21" w:type="dxa"/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5362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Platby daní a poplatků státnímu rozpočtu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56"/>
            </w:pPr>
            <w:r>
              <w:rPr>
                <w:sz w:val="14"/>
              </w:rPr>
              <w:t>5 514,00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64"/>
              <w:jc w:val="center"/>
            </w:pPr>
            <w:r>
              <w:rPr>
                <w:sz w:val="14"/>
              </w:rPr>
              <w:t>5 000,00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110,28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tabs>
                <w:tab w:val="center" w:pos="428"/>
                <w:tab w:val="center" w:pos="1045"/>
              </w:tabs>
            </w:pPr>
            <w:r>
              <w:tab/>
            </w:r>
            <w:r>
              <w:rPr>
                <w:sz w:val="14"/>
              </w:rPr>
              <w:t>7 000,00</w:t>
            </w:r>
            <w:r>
              <w:rPr>
                <w:sz w:val="14"/>
              </w:rPr>
              <w:tab/>
              <w:t>78,77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1 486,00</w:t>
            </w:r>
          </w:p>
        </w:tc>
      </w:tr>
    </w:tbl>
    <w:tbl>
      <w:tblPr>
        <w:tblStyle w:val="TableGrid"/>
        <w:tblpPr w:vertAnchor="page" w:horzAnchor="page" w:tblpX="400" w:tblpY="11980"/>
        <w:tblOverlap w:val="never"/>
        <w:tblW w:w="11100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65"/>
        <w:gridCol w:w="1278"/>
        <w:gridCol w:w="909"/>
        <w:gridCol w:w="733"/>
        <w:gridCol w:w="1065"/>
        <w:gridCol w:w="850"/>
        <w:gridCol w:w="700"/>
      </w:tblGrid>
      <w:tr w:rsidR="00C80B99">
        <w:trPr>
          <w:trHeight w:val="23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6130 Pozemky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95"/>
            </w:pPr>
            <w:r>
              <w:rPr>
                <w:sz w:val="14"/>
              </w:rPr>
              <w:t>264 700,00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03"/>
              <w:jc w:val="center"/>
            </w:pPr>
            <w:r>
              <w:rPr>
                <w:sz w:val="14"/>
              </w:rPr>
              <w:t>73 000,00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362,60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5"/>
              <w:jc w:val="center"/>
            </w:pPr>
            <w:r>
              <w:rPr>
                <w:sz w:val="14"/>
              </w:rPr>
              <w:t>272 000,00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97,32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sz w:val="14"/>
              </w:rPr>
              <w:t>7 300,00</w:t>
            </w:r>
          </w:p>
        </w:tc>
      </w:tr>
      <w:tr w:rsidR="00C80B99">
        <w:trPr>
          <w:trHeight w:val="308"/>
        </w:trPr>
        <w:tc>
          <w:tcPr>
            <w:tcW w:w="5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Třída 6 KAPITÁLOVÉ VÝDAJE celkem: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12 728 534,48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2 065 000,00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616,39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12 784 718,60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99,56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56 184,12</w:t>
            </w:r>
          </w:p>
        </w:tc>
      </w:tr>
      <w:tr w:rsidR="00C80B99">
        <w:trPr>
          <w:trHeight w:val="316"/>
        </w:trPr>
        <w:tc>
          <w:tcPr>
            <w:tcW w:w="5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lastRenderedPageBreak/>
              <w:t>Výdaje celkem: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14 714 478,74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3 913 400,00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376,00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15 107 692,60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20"/>
            </w:pPr>
            <w:r>
              <w:rPr>
                <w:b/>
                <w:sz w:val="14"/>
              </w:rPr>
              <w:t>97,40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jc w:val="both"/>
            </w:pPr>
            <w:r>
              <w:rPr>
                <w:b/>
                <w:sz w:val="14"/>
              </w:rPr>
              <w:t>393 213,86</w:t>
            </w:r>
          </w:p>
        </w:tc>
      </w:tr>
    </w:tbl>
    <w:p w:rsidR="00C80B99" w:rsidRDefault="00527A5A">
      <w:pPr>
        <w:tabs>
          <w:tab w:val="center" w:pos="5820"/>
          <w:tab w:val="center" w:pos="7020"/>
          <w:tab w:val="center" w:pos="7540"/>
          <w:tab w:val="center" w:pos="8564"/>
          <w:tab w:val="center" w:pos="9260"/>
          <w:tab w:val="right" w:pos="10596"/>
        </w:tabs>
        <w:spacing w:after="3"/>
        <w:ind w:left="-15" w:right="-15"/>
      </w:pPr>
      <w:r>
        <w:rPr>
          <w:sz w:val="14"/>
        </w:rPr>
        <w:t xml:space="preserve">5622 Neinvestiční </w:t>
      </w:r>
      <w:proofErr w:type="spellStart"/>
      <w:proofErr w:type="gramStart"/>
      <w:r>
        <w:rPr>
          <w:sz w:val="14"/>
        </w:rPr>
        <w:t>půjč.prostředky</w:t>
      </w:r>
      <w:proofErr w:type="spellEnd"/>
      <w:proofErr w:type="gramEnd"/>
      <w:r>
        <w:rPr>
          <w:sz w:val="14"/>
        </w:rPr>
        <w:t xml:space="preserve"> spolkům</w:t>
      </w:r>
      <w:r>
        <w:rPr>
          <w:sz w:val="14"/>
        </w:rPr>
        <w:tab/>
        <w:t>0,00</w:t>
      </w:r>
      <w:r>
        <w:rPr>
          <w:sz w:val="14"/>
        </w:rPr>
        <w:tab/>
        <w:t>0,00</w:t>
      </w:r>
      <w:r>
        <w:rPr>
          <w:sz w:val="14"/>
        </w:rPr>
        <w:tab/>
        <w:t>0,00</w:t>
      </w:r>
      <w:r>
        <w:rPr>
          <w:sz w:val="14"/>
        </w:rPr>
        <w:tab/>
        <w:t>50 000,00</w:t>
      </w:r>
      <w:r>
        <w:rPr>
          <w:sz w:val="14"/>
        </w:rPr>
        <w:tab/>
        <w:t>0,00</w:t>
      </w:r>
      <w:r>
        <w:rPr>
          <w:sz w:val="14"/>
        </w:rPr>
        <w:tab/>
        <w:t>50 000,00</w:t>
      </w:r>
    </w:p>
    <w:tbl>
      <w:tblPr>
        <w:tblStyle w:val="TableGrid"/>
        <w:tblW w:w="11100" w:type="dxa"/>
        <w:tblInd w:w="-494" w:type="dxa"/>
        <w:tblLook w:val="04A0" w:firstRow="1" w:lastRow="0" w:firstColumn="1" w:lastColumn="0" w:noHBand="0" w:noVBand="1"/>
      </w:tblPr>
      <w:tblGrid>
        <w:gridCol w:w="910"/>
        <w:gridCol w:w="4645"/>
        <w:gridCol w:w="1278"/>
        <w:gridCol w:w="1642"/>
        <w:gridCol w:w="1065"/>
        <w:gridCol w:w="850"/>
        <w:gridCol w:w="78"/>
        <w:gridCol w:w="632"/>
      </w:tblGrid>
      <w:tr w:rsidR="00C80B99">
        <w:trPr>
          <w:trHeight w:val="235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494"/>
            </w:pPr>
            <w:r>
              <w:rPr>
                <w:sz w:val="14"/>
              </w:rPr>
              <w:t>5901 Nespecifikované rezervy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25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tabs>
                <w:tab w:val="center" w:pos="506"/>
                <w:tab w:val="center" w:pos="1201"/>
              </w:tabs>
            </w:pPr>
            <w:r>
              <w:tab/>
            </w:r>
            <w:r>
              <w:rPr>
                <w:sz w:val="14"/>
              </w:rPr>
              <w:t>10 000,00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113"/>
              <w:jc w:val="center"/>
            </w:pPr>
            <w:r>
              <w:rPr>
                <w:sz w:val="14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sz w:val="14"/>
              </w:rPr>
              <w:t>10 000,00</w:t>
            </w:r>
          </w:p>
        </w:tc>
      </w:tr>
      <w:tr w:rsidR="00C80B99">
        <w:trPr>
          <w:trHeight w:val="308"/>
        </w:trPr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-10"/>
            </w:pPr>
            <w:r>
              <w:rPr>
                <w:b/>
                <w:i/>
                <w:sz w:val="14"/>
              </w:rPr>
              <w:t>Třída 5 BĚŽNÉ VÝDAJE celkem: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1 985 944,26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1 848 400,00 107,44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78"/>
            </w:pPr>
            <w:r>
              <w:rPr>
                <w:b/>
                <w:i/>
                <w:sz w:val="14"/>
              </w:rPr>
              <w:t>2 322 974,00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85,49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b/>
                <w:i/>
                <w:sz w:val="14"/>
              </w:rPr>
              <w:t>337 029,74</w:t>
            </w:r>
          </w:p>
        </w:tc>
      </w:tr>
      <w:tr w:rsidR="00C80B99">
        <w:trPr>
          <w:trHeight w:val="476"/>
        </w:trPr>
        <w:tc>
          <w:tcPr>
            <w:tcW w:w="5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660"/>
                <w:tab w:val="center" w:pos="3080"/>
              </w:tabs>
            </w:pP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6</w:t>
            </w:r>
            <w:r>
              <w:rPr>
                <w:b/>
                <w:i/>
                <w:sz w:val="14"/>
              </w:rPr>
              <w:tab/>
              <w:t>KAPITÁLOVÉ VÝDAJE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</w:tr>
      <w:tr w:rsidR="00C80B99">
        <w:trPr>
          <w:trHeight w:val="23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504"/>
            </w:pPr>
            <w:r>
              <w:rPr>
                <w:sz w:val="14"/>
              </w:rPr>
              <w:t>6119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r>
              <w:rPr>
                <w:sz w:val="14"/>
              </w:rPr>
              <w:t>Ostatní nákup dlouhodobého nehmotného majetku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24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tabs>
                <w:tab w:val="center" w:pos="506"/>
                <w:tab w:val="center" w:pos="1201"/>
              </w:tabs>
            </w:pPr>
            <w:r>
              <w:tab/>
            </w:r>
            <w:r>
              <w:rPr>
                <w:sz w:val="14"/>
              </w:rPr>
              <w:t>11 000,00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350"/>
            </w:pPr>
            <w:r>
              <w:rPr>
                <w:sz w:val="14"/>
              </w:rPr>
              <w:t>7 000,00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80B99" w:rsidRDefault="00527A5A">
            <w:pPr>
              <w:ind w:left="78"/>
            </w:pPr>
            <w:r>
              <w:rPr>
                <w:sz w:val="14"/>
              </w:rPr>
              <w:t>7 000,00</w:t>
            </w:r>
          </w:p>
        </w:tc>
      </w:tr>
      <w:tr w:rsidR="00C80B99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6121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Budovy, haly a stavby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12 463 834,48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1 971 000,00 632,36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12 505 718,60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99,67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41 884,12</w:t>
            </w:r>
          </w:p>
        </w:tc>
      </w:tr>
    </w:tbl>
    <w:p w:rsidR="00C80B99" w:rsidRDefault="00527A5A">
      <w:pPr>
        <w:tabs>
          <w:tab w:val="center" w:pos="5820"/>
          <w:tab w:val="center" w:pos="6844"/>
          <w:tab w:val="center" w:pos="7540"/>
          <w:tab w:val="center" w:pos="8740"/>
          <w:tab w:val="center" w:pos="9260"/>
          <w:tab w:val="right" w:pos="10596"/>
        </w:tabs>
        <w:spacing w:after="3"/>
        <w:ind w:left="-15" w:right="-15"/>
      </w:pPr>
      <w:r>
        <w:rPr>
          <w:sz w:val="14"/>
        </w:rPr>
        <w:t>6122 Stroje, přístroje a zařízení</w:t>
      </w:r>
      <w:r>
        <w:rPr>
          <w:sz w:val="14"/>
        </w:rPr>
        <w:tab/>
        <w:t>0,00</w:t>
      </w:r>
      <w:r>
        <w:rPr>
          <w:sz w:val="14"/>
        </w:rPr>
        <w:tab/>
        <w:t>10 000,00</w:t>
      </w:r>
      <w:r>
        <w:rPr>
          <w:sz w:val="14"/>
        </w:rPr>
        <w:tab/>
        <w:t>0,00</w:t>
      </w:r>
      <w:r>
        <w:rPr>
          <w:sz w:val="14"/>
        </w:rPr>
        <w:tab/>
        <w:t>0,00</w:t>
      </w:r>
      <w:r>
        <w:rPr>
          <w:sz w:val="14"/>
        </w:rPr>
        <w:tab/>
        <w:t>0,00</w:t>
      </w:r>
      <w:r>
        <w:rPr>
          <w:sz w:val="14"/>
        </w:rPr>
        <w:tab/>
        <w:t>0,00</w:t>
      </w:r>
    </w:p>
    <w:tbl>
      <w:tblPr>
        <w:tblStyle w:val="TableGrid"/>
        <w:tblW w:w="11110" w:type="dxa"/>
        <w:tblInd w:w="-494" w:type="dxa"/>
        <w:tblCellMar>
          <w:top w:w="92" w:type="dxa"/>
        </w:tblCellMar>
        <w:tblLook w:val="04A0" w:firstRow="1" w:lastRow="0" w:firstColumn="1" w:lastColumn="0" w:noHBand="0" w:noVBand="1"/>
      </w:tblPr>
      <w:tblGrid>
        <w:gridCol w:w="2595"/>
        <w:gridCol w:w="2992"/>
        <w:gridCol w:w="1363"/>
        <w:gridCol w:w="1096"/>
        <w:gridCol w:w="577"/>
        <w:gridCol w:w="870"/>
        <w:gridCol w:w="780"/>
        <w:gridCol w:w="837"/>
      </w:tblGrid>
      <w:tr w:rsidR="00C80B99">
        <w:trPr>
          <w:trHeight w:val="410"/>
        </w:trPr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527A5A">
            <w:pPr>
              <w:ind w:left="30"/>
            </w:pPr>
            <w:r>
              <w:rPr>
                <w:b/>
                <w:sz w:val="28"/>
              </w:rPr>
              <w:t>Financování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  <w:vAlign w:val="center"/>
          </w:tcPr>
          <w:p w:rsidR="00C80B99" w:rsidRDefault="00C80B99"/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C80B99" w:rsidRDefault="00C80B99"/>
        </w:tc>
      </w:tr>
      <w:tr w:rsidR="00C80B99">
        <w:trPr>
          <w:trHeight w:val="470"/>
        </w:trPr>
        <w:tc>
          <w:tcPr>
            <w:tcW w:w="2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tabs>
                <w:tab w:val="center" w:pos="660"/>
              </w:tabs>
            </w:pPr>
            <w:r>
              <w:rPr>
                <w:b/>
                <w:i/>
                <w:sz w:val="14"/>
              </w:rPr>
              <w:t>Třída</w:t>
            </w:r>
            <w:r>
              <w:rPr>
                <w:b/>
                <w:i/>
                <w:sz w:val="14"/>
              </w:rPr>
              <w:tab/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14"/>
              </w:rPr>
              <w:t>FINANCOVÁNÍ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110"/>
            </w:pPr>
            <w:r>
              <w:rPr>
                <w:b/>
                <w:i/>
                <w:sz w:val="14"/>
              </w:rPr>
              <w:t>Skutečnost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24" w:firstLine="47"/>
            </w:pPr>
            <w:r>
              <w:rPr>
                <w:b/>
                <w:i/>
                <w:sz w:val="14"/>
              </w:rPr>
              <w:t>Rozpočet schválený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center"/>
            </w:pPr>
            <w:r>
              <w:rPr>
                <w:b/>
                <w:i/>
                <w:sz w:val="14"/>
              </w:rPr>
              <w:t>Rozpočet upravený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ind w:left="272"/>
            </w:pPr>
            <w:r>
              <w:rPr>
                <w:b/>
                <w:i/>
                <w:sz w:val="14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Rozdíl</w:t>
            </w:r>
          </w:p>
        </w:tc>
      </w:tr>
    </w:tbl>
    <w:p w:rsidR="00C80B99" w:rsidRDefault="00527A5A">
      <w:pPr>
        <w:tabs>
          <w:tab w:val="center" w:pos="5606"/>
          <w:tab w:val="center" w:pos="7065"/>
          <w:tab w:val="center" w:pos="8502"/>
          <w:tab w:val="center" w:pos="9197"/>
          <w:tab w:val="right" w:pos="10596"/>
        </w:tabs>
        <w:spacing w:after="3"/>
        <w:ind w:left="-15" w:right="-15"/>
      </w:pPr>
      <w:r>
        <w:rPr>
          <w:sz w:val="14"/>
        </w:rPr>
        <w:t>8115</w:t>
      </w:r>
      <w:r>
        <w:rPr>
          <w:sz w:val="14"/>
        </w:rPr>
        <w:tab/>
        <w:t>262 096,45</w:t>
      </w:r>
      <w:r>
        <w:rPr>
          <w:sz w:val="14"/>
        </w:rPr>
        <w:tab/>
        <w:t>100 400,00 261,05</w:t>
      </w:r>
      <w:r>
        <w:rPr>
          <w:sz w:val="14"/>
        </w:rPr>
        <w:tab/>
        <w:t>-703 977,99</w:t>
      </w:r>
      <w:r>
        <w:rPr>
          <w:sz w:val="14"/>
        </w:rPr>
        <w:tab/>
        <w:t>-37,23</w:t>
      </w:r>
      <w:r>
        <w:rPr>
          <w:sz w:val="14"/>
        </w:rPr>
        <w:tab/>
        <w:t>-966 074,44</w:t>
      </w:r>
    </w:p>
    <w:tbl>
      <w:tblPr>
        <w:tblStyle w:val="TableGrid"/>
        <w:tblW w:w="11100" w:type="dxa"/>
        <w:tblInd w:w="-50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605"/>
        <w:gridCol w:w="2992"/>
        <w:gridCol w:w="1363"/>
        <w:gridCol w:w="1673"/>
        <w:gridCol w:w="1650"/>
        <w:gridCol w:w="817"/>
      </w:tblGrid>
      <w:tr w:rsidR="00C80B99">
        <w:trPr>
          <w:trHeight w:val="23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ind w:left="504"/>
            </w:pPr>
            <w:r>
              <w:rPr>
                <w:sz w:val="14"/>
              </w:rPr>
              <w:t>8901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r>
              <w:rPr>
                <w:sz w:val="14"/>
              </w:rPr>
              <w:t>-1 000 000,00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tabs>
                <w:tab w:val="center" w:pos="564"/>
                <w:tab w:val="center" w:pos="1084"/>
              </w:tabs>
            </w:pPr>
            <w:r>
              <w:tab/>
            </w: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tabs>
                <w:tab w:val="center" w:pos="611"/>
                <w:tab w:val="center" w:pos="1131"/>
              </w:tabs>
            </w:pPr>
            <w:r>
              <w:tab/>
            </w: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C80B99" w:rsidRDefault="00527A5A">
            <w:pPr>
              <w:jc w:val="both"/>
            </w:pPr>
            <w:r>
              <w:rPr>
                <w:sz w:val="14"/>
              </w:rPr>
              <w:t>1 000 000,00</w:t>
            </w:r>
          </w:p>
        </w:tc>
      </w:tr>
      <w:tr w:rsidR="00C80B99">
        <w:trPr>
          <w:trHeight w:val="308"/>
        </w:trPr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Třída 8 FINANCOVÁNÍ celkem: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C80B99"/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ind w:left="117"/>
            </w:pPr>
            <w:r>
              <w:rPr>
                <w:b/>
                <w:i/>
                <w:sz w:val="14"/>
              </w:rPr>
              <w:t>-737 903,55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100 400,00 -734,96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r>
              <w:rPr>
                <w:b/>
                <w:i/>
                <w:sz w:val="14"/>
              </w:rPr>
              <w:t>-703 977,99 104,82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C80B99" w:rsidRDefault="00527A5A">
            <w:pPr>
              <w:jc w:val="right"/>
            </w:pPr>
            <w:r>
              <w:rPr>
                <w:b/>
                <w:i/>
                <w:sz w:val="14"/>
              </w:rPr>
              <w:t>33 925,56</w:t>
            </w:r>
          </w:p>
        </w:tc>
      </w:tr>
      <w:tr w:rsidR="00C80B99">
        <w:trPr>
          <w:trHeight w:val="316"/>
        </w:trPr>
        <w:tc>
          <w:tcPr>
            <w:tcW w:w="2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Financování celkem: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C80B99"/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ind w:left="117"/>
            </w:pPr>
            <w:r>
              <w:rPr>
                <w:b/>
                <w:sz w:val="14"/>
              </w:rPr>
              <w:t>-737 903,55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100 400,00 -734,96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r>
              <w:rPr>
                <w:b/>
                <w:sz w:val="14"/>
              </w:rPr>
              <w:t>-703 977,99 104,82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E4FF"/>
          </w:tcPr>
          <w:p w:rsidR="00C80B99" w:rsidRDefault="00527A5A">
            <w:pPr>
              <w:jc w:val="right"/>
            </w:pPr>
            <w:r>
              <w:rPr>
                <w:b/>
                <w:sz w:val="14"/>
              </w:rPr>
              <w:t>33 925,56</w:t>
            </w:r>
          </w:p>
        </w:tc>
      </w:tr>
    </w:tbl>
    <w:p w:rsidR="00C80B99" w:rsidRDefault="00C80B99">
      <w:pPr>
        <w:sectPr w:rsidR="00C80B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403" w:right="400" w:bottom="4000" w:left="904" w:header="403" w:footer="403" w:gutter="0"/>
          <w:cols w:space="708"/>
          <w:titlePg/>
        </w:sectPr>
      </w:pPr>
    </w:p>
    <w:p w:rsidR="00527A5A" w:rsidRDefault="00527A5A">
      <w:pPr>
        <w:spacing w:after="55" w:line="1530" w:lineRule="auto"/>
        <w:ind w:left="-15" w:firstLine="9058"/>
        <w:rPr>
          <w:sz w:val="16"/>
        </w:rPr>
      </w:pPr>
      <w:r>
        <w:rPr>
          <w:sz w:val="16"/>
        </w:rPr>
        <w:lastRenderedPageBreak/>
        <w:t xml:space="preserve">KEO4 1.5.12 UC112Paticka </w:t>
      </w:r>
    </w:p>
    <w:p w:rsidR="00527A5A" w:rsidRDefault="00895FB1" w:rsidP="00895FB1">
      <w:pPr>
        <w:spacing w:after="55" w:line="240" w:lineRule="auto"/>
        <w:jc w:val="both"/>
        <w:rPr>
          <w:sz w:val="20"/>
          <w:szCs w:val="20"/>
        </w:rPr>
      </w:pPr>
      <w:r w:rsidRPr="00895FB1">
        <w:rPr>
          <w:sz w:val="20"/>
          <w:szCs w:val="20"/>
        </w:rPr>
        <w:t xml:space="preserve">Obec </w:t>
      </w:r>
      <w:r>
        <w:rPr>
          <w:sz w:val="20"/>
          <w:szCs w:val="20"/>
        </w:rPr>
        <w:t xml:space="preserve">Mukařov není zřizovatelem žádné příspěvkové organizace ani organizační složky. V roce 2018 nepřijala žádný bankovní úvěr ani půjčku. V roce 2018 se také obec pustila do opravy rybníka v Borovicích, na kterou se podařilo získat investiční dotaci ve výši 10.768.998,59 Kč a neinvestiční dotaci ve výši 423.720,- Kč. </w:t>
      </w:r>
    </w:p>
    <w:p w:rsidR="00895FB1" w:rsidRDefault="00895FB1" w:rsidP="00895FB1">
      <w:pPr>
        <w:spacing w:after="55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Inventarizace majetku byla provedena k 31.12.2018 a soupisy jsou k nahlédnutí na OÚ.</w:t>
      </w:r>
    </w:p>
    <w:p w:rsidR="00895FB1" w:rsidRDefault="00895FB1" w:rsidP="00895FB1">
      <w:pPr>
        <w:spacing w:after="55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Podrobné hospodaření obce</w:t>
      </w:r>
      <w:r w:rsidR="00143449">
        <w:rPr>
          <w:sz w:val="20"/>
          <w:szCs w:val="20"/>
        </w:rPr>
        <w:t xml:space="preserve"> je uvedeno ve výkazu pro hodnocení plnění rozpočtu sestavenému k 31.12.2018, který je součástí závěrečného účtu.</w:t>
      </w:r>
    </w:p>
    <w:p w:rsidR="00895FB1" w:rsidRDefault="00895FB1" w:rsidP="00895FB1">
      <w:pPr>
        <w:spacing w:after="55" w:line="240" w:lineRule="auto"/>
        <w:rPr>
          <w:sz w:val="20"/>
          <w:szCs w:val="20"/>
        </w:rPr>
      </w:pPr>
    </w:p>
    <w:p w:rsidR="00143449" w:rsidRDefault="00143449" w:rsidP="00895FB1">
      <w:pPr>
        <w:spacing w:after="55" w:line="240" w:lineRule="auto"/>
        <w:rPr>
          <w:sz w:val="20"/>
          <w:szCs w:val="20"/>
        </w:rPr>
      </w:pPr>
      <w:r>
        <w:rPr>
          <w:sz w:val="20"/>
          <w:szCs w:val="20"/>
        </w:rPr>
        <w:t>Nedílnou součástí závěrečného účtu je:</w:t>
      </w:r>
    </w:p>
    <w:p w:rsidR="00520472" w:rsidRDefault="00143449" w:rsidP="00143449">
      <w:pPr>
        <w:pStyle w:val="Odstavecseseznamem"/>
        <w:numPr>
          <w:ilvl w:val="0"/>
          <w:numId w:val="1"/>
        </w:numPr>
        <w:spacing w:after="55" w:line="240" w:lineRule="auto"/>
        <w:rPr>
          <w:sz w:val="20"/>
          <w:szCs w:val="20"/>
        </w:rPr>
      </w:pPr>
      <w:r>
        <w:rPr>
          <w:sz w:val="20"/>
          <w:szCs w:val="20"/>
        </w:rPr>
        <w:t>Zpráva o výsledku přezkoumání hospodaření obce Mukařov za rok 2018 ze dne 1.3.2019 provedeného pracovníky odboru kontroly Krajského úřadu Středočeského kraje – s</w:t>
      </w:r>
      <w:r w:rsidR="00520472">
        <w:rPr>
          <w:sz w:val="20"/>
          <w:szCs w:val="20"/>
        </w:rPr>
        <w:t> </w:t>
      </w:r>
      <w:r>
        <w:rPr>
          <w:sz w:val="20"/>
          <w:szCs w:val="20"/>
        </w:rPr>
        <w:t>výsledkem</w:t>
      </w:r>
      <w:r w:rsidR="00520472">
        <w:rPr>
          <w:sz w:val="20"/>
          <w:szCs w:val="20"/>
        </w:rPr>
        <w:t>:</w:t>
      </w:r>
    </w:p>
    <w:p w:rsidR="00143449" w:rsidRPr="00C538CF" w:rsidRDefault="00C42F1C" w:rsidP="00143449">
      <w:pPr>
        <w:pStyle w:val="Odstavecseseznamem"/>
        <w:numPr>
          <w:ilvl w:val="0"/>
          <w:numId w:val="1"/>
        </w:numPr>
        <w:spacing w:after="55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20472" w:rsidRPr="00C538CF">
        <w:rPr>
          <w:b/>
          <w:sz w:val="20"/>
          <w:szCs w:val="20"/>
        </w:rPr>
        <w:t xml:space="preserve">Byly zjištěny chyby a nedostatky, které nemají závažnost nedostatků uvedených pod písmenem c): (§ 10 odst. 3 písm. b) zákona č. 420/2004 </w:t>
      </w:r>
      <w:proofErr w:type="spellStart"/>
      <w:r w:rsidR="00520472" w:rsidRPr="00C538CF">
        <w:rPr>
          <w:b/>
          <w:sz w:val="20"/>
          <w:szCs w:val="20"/>
        </w:rPr>
        <w:t>S</w:t>
      </w:r>
      <w:r w:rsidR="00C538CF" w:rsidRPr="00C538CF">
        <w:rPr>
          <w:b/>
          <w:sz w:val="20"/>
          <w:szCs w:val="20"/>
        </w:rPr>
        <w:t>b</w:t>
      </w:r>
      <w:proofErr w:type="spellEnd"/>
      <w:r w:rsidR="00520472" w:rsidRPr="00C538CF">
        <w:rPr>
          <w:b/>
          <w:sz w:val="20"/>
          <w:szCs w:val="20"/>
        </w:rPr>
        <w:t>)</w:t>
      </w:r>
    </w:p>
    <w:p w:rsidR="00520472" w:rsidRPr="00C538CF" w:rsidRDefault="00520472" w:rsidP="00143449">
      <w:pPr>
        <w:pStyle w:val="Odstavecseseznamem"/>
        <w:numPr>
          <w:ilvl w:val="0"/>
          <w:numId w:val="1"/>
        </w:numPr>
        <w:spacing w:after="55" w:line="240" w:lineRule="auto"/>
        <w:rPr>
          <w:b/>
          <w:sz w:val="20"/>
          <w:szCs w:val="20"/>
        </w:rPr>
      </w:pPr>
      <w:r w:rsidRPr="00C538CF">
        <w:rPr>
          <w:b/>
          <w:sz w:val="20"/>
          <w:szCs w:val="20"/>
        </w:rPr>
        <w:t>Byly zjištěny nedostatky spočívající v</w:t>
      </w:r>
      <w:proofErr w:type="gramStart"/>
      <w:r w:rsidRPr="00C538CF">
        <w:rPr>
          <w:b/>
          <w:sz w:val="20"/>
          <w:szCs w:val="20"/>
        </w:rPr>
        <w:t xml:space="preserve">: </w:t>
      </w:r>
      <w:r w:rsidRPr="00C538CF">
        <w:rPr>
          <w:b/>
          <w:sz w:val="20"/>
          <w:szCs w:val="20"/>
        </w:rPr>
        <w:t>)</w:t>
      </w:r>
      <w:proofErr w:type="gramEnd"/>
      <w:r w:rsidRPr="00C538CF">
        <w:rPr>
          <w:b/>
          <w:sz w:val="20"/>
          <w:szCs w:val="20"/>
        </w:rPr>
        <w:t>: (§ 10 odst. 3 písm. b) zákona č. 420/2004</w:t>
      </w:r>
      <w:r w:rsidRPr="00C538CF">
        <w:rPr>
          <w:b/>
          <w:sz w:val="20"/>
          <w:szCs w:val="20"/>
        </w:rPr>
        <w:t xml:space="preserve"> </w:t>
      </w:r>
      <w:proofErr w:type="spellStart"/>
      <w:r w:rsidRPr="00C538CF">
        <w:rPr>
          <w:b/>
          <w:sz w:val="20"/>
          <w:szCs w:val="20"/>
        </w:rPr>
        <w:t>S</w:t>
      </w:r>
      <w:r w:rsidR="00C538CF" w:rsidRPr="00C538CF">
        <w:rPr>
          <w:b/>
          <w:sz w:val="20"/>
          <w:szCs w:val="20"/>
        </w:rPr>
        <w:t>b</w:t>
      </w:r>
      <w:proofErr w:type="spellEnd"/>
      <w:r w:rsidRPr="00C538CF">
        <w:rPr>
          <w:b/>
          <w:sz w:val="20"/>
          <w:szCs w:val="20"/>
        </w:rPr>
        <w:t>)</w:t>
      </w:r>
      <w:r w:rsidR="00C538CF" w:rsidRPr="00C538CF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538CF" w:rsidRPr="00C538CF" w:rsidRDefault="00C538CF" w:rsidP="00C538CF">
      <w:pPr>
        <w:spacing w:after="55" w:line="240" w:lineRule="auto"/>
        <w:ind w:left="360" w:firstLine="348"/>
        <w:rPr>
          <w:sz w:val="20"/>
          <w:szCs w:val="20"/>
        </w:rPr>
      </w:pPr>
      <w:r w:rsidRPr="00C538CF">
        <w:rPr>
          <w:sz w:val="20"/>
          <w:szCs w:val="20"/>
        </w:rPr>
        <w:t>C1) vznik správního deliktu podle zákona upravující rozpočtová pravidla územních rozpočtů</w:t>
      </w:r>
    </w:p>
    <w:p w:rsidR="00C538CF" w:rsidRPr="00C538CF" w:rsidRDefault="00C538CF" w:rsidP="00C538CF">
      <w:pPr>
        <w:spacing w:after="55" w:line="240" w:lineRule="auto"/>
        <w:ind w:firstLine="708"/>
        <w:rPr>
          <w:sz w:val="20"/>
          <w:szCs w:val="20"/>
        </w:rPr>
      </w:pPr>
      <w:r w:rsidRPr="00C538CF">
        <w:rPr>
          <w:sz w:val="20"/>
          <w:szCs w:val="20"/>
        </w:rPr>
        <w:t>Nebyla splněna povinnost uskutečnit rozpočtové opatření</w:t>
      </w:r>
    </w:p>
    <w:p w:rsidR="00C538CF" w:rsidRPr="00C538CF" w:rsidRDefault="00C538CF" w:rsidP="00C538CF">
      <w:pPr>
        <w:pStyle w:val="Odstavecseseznamem"/>
        <w:numPr>
          <w:ilvl w:val="0"/>
          <w:numId w:val="1"/>
        </w:numPr>
        <w:spacing w:after="55" w:line="240" w:lineRule="auto"/>
        <w:rPr>
          <w:b/>
          <w:sz w:val="20"/>
          <w:szCs w:val="20"/>
        </w:rPr>
      </w:pPr>
      <w:r w:rsidRPr="00C538CF">
        <w:rPr>
          <w:b/>
          <w:sz w:val="20"/>
          <w:szCs w:val="20"/>
        </w:rPr>
        <w:t>Byly zjištěny nedostatky spočívající v</w:t>
      </w:r>
      <w:proofErr w:type="gramStart"/>
      <w:r w:rsidRPr="00C538CF">
        <w:rPr>
          <w:b/>
          <w:sz w:val="20"/>
          <w:szCs w:val="20"/>
        </w:rPr>
        <w:t>: )</w:t>
      </w:r>
      <w:proofErr w:type="gramEnd"/>
      <w:r w:rsidRPr="00C538CF">
        <w:rPr>
          <w:b/>
          <w:sz w:val="20"/>
          <w:szCs w:val="20"/>
        </w:rPr>
        <w:t xml:space="preserve">: (§ 10 odst. 3 písm. b) zákona č. 420/2004 </w:t>
      </w:r>
      <w:proofErr w:type="spellStart"/>
      <w:r w:rsidRPr="00C538CF">
        <w:rPr>
          <w:b/>
          <w:sz w:val="20"/>
          <w:szCs w:val="20"/>
        </w:rPr>
        <w:t>Sb</w:t>
      </w:r>
      <w:proofErr w:type="spellEnd"/>
      <w:r w:rsidRPr="00C538CF">
        <w:rPr>
          <w:b/>
          <w:sz w:val="20"/>
          <w:szCs w:val="20"/>
        </w:rPr>
        <w:t xml:space="preserve">)                                                                                                                               </w:t>
      </w:r>
    </w:p>
    <w:p w:rsidR="00C538CF" w:rsidRDefault="00C538CF" w:rsidP="00C538CF">
      <w:pPr>
        <w:spacing w:after="55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C5) neodstranění nedostatků zjištěných při dílčím přezkoumání</w:t>
      </w:r>
    </w:p>
    <w:p w:rsidR="00C538CF" w:rsidRPr="00C538CF" w:rsidRDefault="00C538CF" w:rsidP="00C538CF">
      <w:pPr>
        <w:spacing w:after="55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Závěrečný</w:t>
      </w:r>
      <w:r w:rsidR="00BE3DAB">
        <w:rPr>
          <w:sz w:val="20"/>
          <w:szCs w:val="20"/>
        </w:rPr>
        <w:t xml:space="preserve"> účet byl schválen bez vyjádření („s výhradou“, „bez výhrad“)</w:t>
      </w:r>
    </w:p>
    <w:p w:rsidR="00C538CF" w:rsidRDefault="00C538CF" w:rsidP="00C538CF">
      <w:pPr>
        <w:spacing w:after="55" w:line="240" w:lineRule="auto"/>
        <w:ind w:left="708"/>
        <w:rPr>
          <w:sz w:val="20"/>
          <w:szCs w:val="20"/>
        </w:rPr>
      </w:pPr>
    </w:p>
    <w:p w:rsidR="00C538CF" w:rsidRPr="00C538CF" w:rsidRDefault="00C538CF" w:rsidP="00C538CF">
      <w:pPr>
        <w:spacing w:after="55" w:line="240" w:lineRule="auto"/>
        <w:rPr>
          <w:sz w:val="20"/>
          <w:szCs w:val="20"/>
        </w:rPr>
      </w:pPr>
    </w:p>
    <w:p w:rsidR="00143449" w:rsidRDefault="00143449" w:rsidP="00143449">
      <w:r>
        <w:t>Závěrečný účet obce Mukařov včetně všech příloh je k nahlédnutí na Obecním úřadě v Mukařově v úřední hodiny.</w:t>
      </w:r>
    </w:p>
    <w:p w:rsidR="00143449" w:rsidRDefault="00143449" w:rsidP="00143449">
      <w:r>
        <w:t xml:space="preserve">Vyvěšeno: </w:t>
      </w:r>
      <w:r w:rsidR="00BE3DAB">
        <w:t>16.5.2019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Sejmuto:</w:t>
      </w:r>
    </w:p>
    <w:p w:rsidR="00BE3DAB" w:rsidRDefault="00527A5A" w:rsidP="00BE3DAB">
      <w:pPr>
        <w:spacing w:after="0" w:line="720" w:lineRule="auto"/>
        <w:ind w:left="-15"/>
        <w:rPr>
          <w:sz w:val="20"/>
        </w:rPr>
      </w:pPr>
      <w:r>
        <w:rPr>
          <w:b/>
          <w:sz w:val="20"/>
        </w:rPr>
        <w:t>Osoba odpovědná za správnost údajů</w:t>
      </w:r>
      <w:r w:rsidR="00BE3DAB">
        <w:rPr>
          <w:b/>
          <w:sz w:val="20"/>
        </w:rPr>
        <w:t xml:space="preserve">: </w:t>
      </w:r>
      <w:r w:rsidR="00BE3DAB">
        <w:rPr>
          <w:sz w:val="20"/>
        </w:rPr>
        <w:t>Josef Eichler</w:t>
      </w:r>
    </w:p>
    <w:p w:rsidR="00C80B99" w:rsidRPr="00BE3DAB" w:rsidRDefault="00527A5A" w:rsidP="00BE3DAB">
      <w:pPr>
        <w:spacing w:after="0" w:line="720" w:lineRule="auto"/>
        <w:ind w:left="-15"/>
        <w:rPr>
          <w:sz w:val="20"/>
        </w:rPr>
      </w:pPr>
      <w:r>
        <w:rPr>
          <w:sz w:val="20"/>
        </w:rPr>
        <w:t>Podpis: .....................................................................</w:t>
      </w:r>
    </w:p>
    <w:p w:rsidR="00C80B99" w:rsidRDefault="00527A5A" w:rsidP="00BE3DAB">
      <w:pPr>
        <w:spacing w:after="0" w:line="240" w:lineRule="auto"/>
        <w:ind w:left="-5" w:hanging="10"/>
        <w:rPr>
          <w:b/>
          <w:sz w:val="20"/>
        </w:rPr>
      </w:pPr>
      <w:r>
        <w:rPr>
          <w:b/>
          <w:sz w:val="20"/>
        </w:rPr>
        <w:t>Statutární zástupce</w:t>
      </w:r>
      <w:r w:rsidR="00BE3DAB">
        <w:rPr>
          <w:b/>
          <w:sz w:val="20"/>
        </w:rPr>
        <w:t xml:space="preserve"> Josef Eichler </w:t>
      </w:r>
      <w:r w:rsidR="00BE3DAB" w:rsidRPr="00BE3DAB">
        <w:rPr>
          <w:sz w:val="20"/>
        </w:rPr>
        <w:t>starosta obce Mukařov</w:t>
      </w:r>
    </w:p>
    <w:p w:rsidR="00BE3DAB" w:rsidRDefault="00BE3DAB" w:rsidP="00BE3DAB">
      <w:pPr>
        <w:spacing w:after="0" w:line="240" w:lineRule="auto"/>
        <w:ind w:left="-5" w:hanging="10"/>
      </w:pPr>
    </w:p>
    <w:p w:rsidR="00C80B99" w:rsidRDefault="00527A5A" w:rsidP="00BE3DAB">
      <w:pPr>
        <w:spacing w:after="933" w:line="240" w:lineRule="auto"/>
        <w:ind w:left="-5" w:hanging="10"/>
      </w:pPr>
      <w:r>
        <w:rPr>
          <w:sz w:val="20"/>
        </w:rPr>
        <w:t>Podpis: .....................................................................</w:t>
      </w:r>
      <w:bookmarkStart w:id="0" w:name="_GoBack"/>
      <w:bookmarkEnd w:id="0"/>
    </w:p>
    <w:p w:rsidR="00C80B99" w:rsidRDefault="00527A5A">
      <w:pPr>
        <w:spacing w:after="55" w:line="265" w:lineRule="auto"/>
        <w:ind w:left="-5" w:hanging="10"/>
      </w:pPr>
      <w:r>
        <w:rPr>
          <w:b/>
          <w:sz w:val="20"/>
        </w:rPr>
        <w:t>Razítko organizace</w:t>
      </w:r>
    </w:p>
    <w:sectPr w:rsidR="00C80B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400" w:bottom="1440" w:left="460" w:header="403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1C" w:rsidRDefault="00C42F1C">
      <w:pPr>
        <w:spacing w:after="0" w:line="240" w:lineRule="auto"/>
      </w:pPr>
      <w:r>
        <w:separator/>
      </w:r>
    </w:p>
  </w:endnote>
  <w:endnote w:type="continuationSeparator" w:id="0">
    <w:p w:rsidR="00C42F1C" w:rsidRDefault="00C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1233"/>
        <w:tab w:val="center" w:pos="555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433" name="Group 41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434" name="Shape 41434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0F8DC5" id="Group 41433" o:spid="_x0000_s1026" style="position:absolute;margin-left:20pt;margin-top:808.5pt;width:555pt;height:1pt;z-index:251658240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">
              <v:shape id="Shape 41434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jrMkA&#10;AADeAAAADwAAAGRycy9kb3ducmV2LnhtbESPUUvDQBCE34X+h2MF3+wlGmqb9lqkVpQigq3Q+rbN&#10;rUlobjfkzjb+e08QfBxm5htmtuhdo07U+VrYQDpMQBEXYmsuDbxvH6/HoHxAttgIk4Fv8rCYDy5m&#10;mFs58xudNqFUEcI+RwNVCG2utS8qcuiH0hJH71M6hyHKrtS2w3OEu0bfJMlIO6w5LlTY0rKi4rj5&#10;cgZeH/bL0eROdvun1eRjtX6Rwy4VY64u+/spqEB9+A//tZ+tgSzNbjP4vROvgJ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CajrM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tab/>
    </w:r>
    <w:r>
      <w:rPr>
        <w:sz w:val="20"/>
      </w:rPr>
      <w:t>Závěrečný účet za rok 2018</w:t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1233"/>
        <w:tab w:val="center" w:pos="555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411" name="Group 41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412" name="Shape 41412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7E6EB" id="Group 41411" o:spid="_x0000_s1026" style="position:absolute;margin-left:20pt;margin-top:808.5pt;width:555pt;height:1pt;z-index:251659264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">
              <v:shape id="Shape 4141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CI8kA&#10;AADeAAAADwAAAGRycy9kb3ducmV2LnhtbESPUWvCQBCE3wv9D8cW+lYvEbE1eopYS4tIobagvq25&#10;NQnmdkPuqum/7wmFPg4z8w0zmXWuVmdqfSVsIO0loIhzsRUXBr4+Xx6eQPmAbLEWJgM/5GE2vb2Z&#10;YGblwh903oRCRQj7DA2UITSZ1j4vyaHvSUMcvaO0DkOUbaFti5cId7XuJ8lQO6w4LpTY0KKk/LT5&#10;dgben3eL4ehRtrvX5Wi/XK3lsE3FmPu7bj4GFagL/+G/9ps1MEgHaR+ud+IV0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bCI8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tab/>
    </w:r>
    <w:r>
      <w:rPr>
        <w:sz w:val="20"/>
      </w:rPr>
      <w:t>Závěrečný účet za rok 2018</w:t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5046"/>
      </w:tabs>
      <w:spacing w:after="0"/>
      <w:ind w:left="-50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495" name="Group 41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496" name="Shape 41496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B81B5" id="Group 41495" o:spid="_x0000_s1026" style="position:absolute;margin-left:20pt;margin-top:808.5pt;width:555pt;height:1pt;z-index:251660288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">
              <v:shape id="Shape 41496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HeskA&#10;AADeAAAADwAAAGRycy9kb3ducmV2LnhtbESPUUvDQBCE34X+h2MF3+wlUmKT9lpKrSgigrXQ+rbm&#10;1iSY2w25s43/3hOEPg4z8w0zXw6uVUfqfSNsIB0noIhLsQ1XBnZv99dTUD4gW2yFycAPeVguRhdz&#10;LKyc+JWO21CpCGFfoIE6hK7Q2pc1OfRj6Yij9ym9wxBlX2nb4ynCXatvkiTTDhuOCzV2tK6p/Np+&#10;OwMvd4d1lt/K/vCwyd83T8/ysU/FmKvLYTUDFWgI5/B/+9EamKSTPIO/O/EK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d7Hes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Závěrečný účet za rok 2018</w:t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5046"/>
      </w:tabs>
      <w:spacing w:after="0"/>
      <w:ind w:left="-50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473" name="Group 41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474" name="Shape 41474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D388A8" id="Group 41473" o:spid="_x0000_s1026" style="position:absolute;margin-left:20pt;margin-top:808.5pt;width:555pt;height:1pt;z-index:251661312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">
              <v:shape id="Shape 41474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abMkA&#10;AADeAAAADwAAAGRycy9kb3ducmV2LnhtbESPUUvDQBCE3wX/w7GCb/YSCa2NvRaplRYpgm2h9W2b&#10;2ybB3G7InW38954g+DjMzDfMZNa7Rp2p87WwgXSQgCIuxNZcGthtX+4eQPmAbLERJgPf5GE2vb6a&#10;YG7lwu903oRSRQj7HA1UIbS51r6oyKEfSEscvZN0DkOUXalth5cId42+T5KhdlhzXKiwpXlFxefm&#10;yxl4ez7Mh+OR7A/Lxfhj8bqW4z4VY25v+qdHUIH68B/+a6+sgSzNRhn83olXQE9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kwabM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Závěrečný účet za rok 2018</w:t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5046"/>
      </w:tabs>
      <w:spacing w:after="0"/>
      <w:ind w:left="-50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451" name="Group 41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452" name="Shape 41452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7D2619" id="Group 41451" o:spid="_x0000_s1026" style="position:absolute;margin-left:20pt;margin-top:808.5pt;width:555pt;height:1pt;z-index:251662336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">
              <v:shape id="Shape 4145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748oA&#10;AADeAAAADwAAAGRycy9kb3ducmV2LnhtbESPX0vDQBDE3wW/w7FC3+wlpVYbey2lf1BEBKvQ+rbN&#10;bZPQ3G7InW367T1B8HGYmd8wk1nnanWi1lfCBtJ+Aoo4F1txYeDzY337AMoHZIu1MBm4kIfZ9Ppq&#10;gpmVM7/TaRMKFSHsMzRQhtBkWvu8JIe+Lw1x9A7SOgxRtoW2LZ4j3NV6kCQj7bDiuFBiQ4uS8uPm&#10;2xl4W+4Wo/G9bHdPq/HX6uVV9ttUjOnddPNHUIG68B/+az9bA8N0eDeA3zvxCu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Fce+PKAAAA3gAAAA8AAAAAAAAAAAAAAAAAmAIA&#10;AGRycy9kb3ducmV2LnhtbFBLBQYAAAAABAAEAPUAAACPAwAAAAA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Závěrečný účet za rok 2018</w:t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right="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541" name="Group 4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542" name="Shape 41542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52ED52" id="Group 41541" o:spid="_x0000_s1026" style="position:absolute;margin-left:20pt;margin-top:808.5pt;width:555pt;height:1pt;z-index:251663360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">
              <v:shape id="Shape 4154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io8oA&#10;AADeAAAADwAAAGRycy9kb3ducmV2LnhtbESPX0vDQBDE3wW/w7FC3+wlpVYbey2lf1BEBKvQ+rbN&#10;bZPQ3G7InW367T1B8HGYmd8wk1nnanWi1lfCBtJ+Aoo4F1txYeDzY337AMoHZIu1MBm4kIfZ9Ppq&#10;gpmVM7/TaRMKFSHsMzRQhtBkWvu8JIe+Lw1x9A7SOgxRtoW2LZ4j3NV6kCQj7bDiuFBiQ4uS8uPm&#10;2xl4W+4Wo/G9bHdPq/HX6uVV9ttUjOnddPNHUIG68B/+az9bA8P0bjiA3zvxCu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Jk4qPKAAAA3gAAAA8AAAAAAAAAAAAAAAAAmAIA&#10;AGRycy9kb3ducmV2LnhtbFBLBQYAAAAABAAEAPUAAACPAwAAAAA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right="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526" name="Group 41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527" name="Shape 41527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FC568C" id="Group 41526" o:spid="_x0000_s1026" style="position:absolute;margin-left:20pt;margin-top:808.5pt;width:555pt;height:1pt;z-index:251664384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">
              <v:shape id="Shape 41527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km8kA&#10;AADeAAAADwAAAGRycy9kb3ducmV2LnhtbESPUWvCQBCE3wv9D8cWfKuXiNWaekpRi1JKobagfVtz&#10;axKa2w25q8Z/3ysU+jjMzDfMdN65Wp2o9ZWwgbSfgCLOxVZcGPh4f7q9B+UDssVamAxcyMN8dn01&#10;xczKmd/otA2FihD2GRooQ2gyrX1ekkPfl4Y4ekdpHYYo20LbFs8R7mo9SJKRdlhxXCixoUVJ+df2&#10;2xl4Xe4Xo8lYdvv1avK5en6Rwy4VY3o33eMDqEBd+A//tTfWwDC9G4zh9068Anr2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8ykm8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right="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12700"/>
              <wp:effectExtent l="0" t="0" r="0" b="0"/>
              <wp:wrapSquare wrapText="bothSides"/>
              <wp:docPr id="41511" name="Group 41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41512" name="Shape 41512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F5A00C" id="Group 41511" o:spid="_x0000_s1026" style="position:absolute;margin-left:20pt;margin-top:808.5pt;width:555pt;height:1pt;z-index:251665408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">
              <v:shape id="Shape 4151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NvskA&#10;AADeAAAADwAAAGRycy9kb3ducmV2LnhtbESPUWvCQBCE3wv+h2MLfdNLpGpNPaVYS4tIobagfdvm&#10;tkkwtxtyV03/vVcQ+jjMzDfMbNG5Wh2p9ZWwgXSQgCLOxVZcGPh4f+rfgfIB2WItTAZ+ycNi3rua&#10;YWblxG903IZCRQj7DA2UITSZ1j4vyaEfSEMcvW9pHYYo20LbFk8R7mo9TJKxdlhxXCixoWVJ+WH7&#10;4wy8Pu6X4+lEdvvn1fRztd7I1y4VY26uu4d7UIG68B++tF+sgdt0lA7h7068Anp+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dfNvskAAADeAAAADwAAAAAAAAAAAAAAAACYAgAA&#10;ZHJzL2Rvd25yZXYueG1sUEsFBgAAAAAEAAQA9QAAAI4DAAAAAA==&#10;" path="m,l7048500,e" filled="f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1C" w:rsidRDefault="00C42F1C">
      <w:pPr>
        <w:spacing w:after="0" w:line="240" w:lineRule="auto"/>
      </w:pPr>
      <w:r>
        <w:separator/>
      </w:r>
    </w:p>
  </w:footnote>
  <w:footnote w:type="continuationSeparator" w:id="0">
    <w:p w:rsidR="00C42F1C" w:rsidRDefault="00C4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1084"/>
        <w:tab w:val="right" w:pos="11100"/>
      </w:tabs>
      <w:spacing w:after="249"/>
      <w:ind w:right="-660"/>
    </w:pPr>
    <w:r>
      <w:tab/>
    </w:r>
    <w:r>
      <w:rPr>
        <w:sz w:val="16"/>
      </w:rPr>
      <w:t>Obec Mukařov, IČO 00509132</w:t>
    </w:r>
    <w:r>
      <w:rPr>
        <w:sz w:val="16"/>
      </w:rPr>
      <w:tab/>
      <w:t>KEO4 1.5.12 UR008</w:t>
    </w:r>
  </w:p>
  <w:p w:rsidR="00C42F1C" w:rsidRDefault="00C42F1C">
    <w:pPr>
      <w:spacing w:after="0"/>
      <w:ind w:left="660"/>
      <w:jc w:val="center"/>
    </w:pPr>
    <w:r>
      <w:t>Plnění rozpočtu - závazné ukazatele za období 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center" w:pos="1084"/>
        <w:tab w:val="right" w:pos="11100"/>
      </w:tabs>
      <w:spacing w:after="249"/>
      <w:ind w:right="-660"/>
    </w:pPr>
    <w:r>
      <w:tab/>
    </w:r>
    <w:r>
      <w:rPr>
        <w:sz w:val="16"/>
      </w:rPr>
      <w:t>Obec Mukařov, IČO 00509132</w:t>
    </w:r>
    <w:r>
      <w:rPr>
        <w:sz w:val="16"/>
      </w:rPr>
      <w:tab/>
      <w:t>KEO4 1.5.12 UR008</w:t>
    </w:r>
  </w:p>
  <w:p w:rsidR="00C42F1C" w:rsidRDefault="00C42F1C">
    <w:pPr>
      <w:spacing w:after="0"/>
      <w:ind w:left="660"/>
      <w:jc w:val="center"/>
    </w:pPr>
    <w:r>
      <w:t>Plnění rozpočtu - závazné ukazatele za období 12.2018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right" w:pos="10596"/>
      </w:tabs>
      <w:spacing w:after="249"/>
      <w:ind w:left="-504"/>
    </w:pPr>
    <w:r>
      <w:rPr>
        <w:sz w:val="16"/>
      </w:rPr>
      <w:t>Obec Mukařov, IČO 00509132</w:t>
    </w:r>
    <w:r>
      <w:rPr>
        <w:sz w:val="16"/>
      </w:rPr>
      <w:tab/>
      <w:t>KEO4 1.5.12 UR011</w:t>
    </w:r>
  </w:p>
  <w:p w:rsidR="00C42F1C" w:rsidRDefault="00C42F1C">
    <w:pPr>
      <w:spacing w:after="0"/>
      <w:ind w:right="505"/>
      <w:jc w:val="center"/>
    </w:pPr>
    <w:r>
      <w:t>Plnění rozpočtu dle tříd za období 12.2018   bez návrhu RO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tabs>
        <w:tab w:val="right" w:pos="10596"/>
      </w:tabs>
      <w:spacing w:after="249"/>
      <w:ind w:left="-504"/>
    </w:pPr>
    <w:r>
      <w:rPr>
        <w:sz w:val="16"/>
      </w:rPr>
      <w:t>Obec Mukařov, IČO 00509132</w:t>
    </w:r>
    <w:r>
      <w:rPr>
        <w:sz w:val="16"/>
      </w:rPr>
      <w:tab/>
      <w:t>KEO4 1.5.12 UR011</w:t>
    </w:r>
  </w:p>
  <w:p w:rsidR="00C42F1C" w:rsidRDefault="00C42F1C">
    <w:pPr>
      <w:spacing w:after="0"/>
      <w:ind w:right="505"/>
      <w:jc w:val="center"/>
    </w:pPr>
    <w:r>
      <w:t>Plnění rozpočtu dle tříd za období 12.2018   bez návrhu RO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left="-504"/>
    </w:pPr>
    <w:r>
      <w:rPr>
        <w:sz w:val="16"/>
      </w:rPr>
      <w:t>Obec Mukařov, IČO 00509132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left="-60"/>
    </w:pPr>
    <w:r>
      <w:rPr>
        <w:sz w:val="16"/>
      </w:rPr>
      <w:t>Obec Mukařov, IČO 00509132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left="-60"/>
    </w:pPr>
    <w:r>
      <w:rPr>
        <w:sz w:val="16"/>
      </w:rPr>
      <w:t>Obec Mukařov, IČO 00509132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1C" w:rsidRDefault="00C42F1C">
    <w:pPr>
      <w:spacing w:after="0"/>
      <w:ind w:left="-60"/>
    </w:pPr>
    <w:r>
      <w:rPr>
        <w:sz w:val="16"/>
      </w:rPr>
      <w:t>Obec Mukařov, IČO 00509132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60887"/>
    <w:multiLevelType w:val="hybridMultilevel"/>
    <w:tmpl w:val="650AB6F8"/>
    <w:lvl w:ilvl="0" w:tplc="5DB68644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99"/>
    <w:rsid w:val="00143449"/>
    <w:rsid w:val="00520472"/>
    <w:rsid w:val="00527A5A"/>
    <w:rsid w:val="005B5615"/>
    <w:rsid w:val="0068078B"/>
    <w:rsid w:val="00895FB1"/>
    <w:rsid w:val="00A658BD"/>
    <w:rsid w:val="00BE3DAB"/>
    <w:rsid w:val="00C42F1C"/>
    <w:rsid w:val="00C538CF"/>
    <w:rsid w:val="00C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3DE6"/>
  <w15:docId w15:val="{DF249CFE-DFC7-4346-846A-E9A0ADA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4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2232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4</cp:revision>
  <cp:lastPrinted>2019-05-16T15:31:00Z</cp:lastPrinted>
  <dcterms:created xsi:type="dcterms:W3CDTF">2019-04-09T10:23:00Z</dcterms:created>
  <dcterms:modified xsi:type="dcterms:W3CDTF">2019-05-16T15:31:00Z</dcterms:modified>
</cp:coreProperties>
</file>