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ADD1D" w14:textId="39F4215C" w:rsidR="000439C2" w:rsidRPr="000439C2" w:rsidRDefault="000439C2" w:rsidP="000439C2">
      <w:pPr>
        <w:pageBreakBefore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ROZVOJOVÝ STRATEGICKÝ DOKUMENT OBCE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MUKAŘOV</w:t>
      </w:r>
    </w:p>
    <w:p w14:paraId="0FE16C2B" w14:textId="77777777" w:rsidR="000439C2" w:rsidRP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5FF5DCD" w14:textId="2D4020A2" w:rsidR="000439C2" w:rsidRPr="000439C2" w:rsidRDefault="000439C2" w:rsidP="000439C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NA OBDOBÍ LET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20</w:t>
      </w:r>
      <w:r w:rsidRPr="000439C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- 20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2</w:t>
      </w:r>
      <w:r w:rsidR="00E3766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5</w:t>
      </w:r>
    </w:p>
    <w:p w14:paraId="60940B50" w14:textId="5AAA1EDD" w:rsidR="000439C2" w:rsidRP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-----------------------------------------------------------------------------------------------------------------</w:t>
      </w:r>
    </w:p>
    <w:p w14:paraId="5DADE2A8" w14:textId="77777777" w:rsidR="000439C2" w:rsidRPr="000439C2" w:rsidRDefault="000439C2" w:rsidP="00047B30">
      <w:pPr>
        <w:rPr>
          <w:sz w:val="24"/>
          <w:szCs w:val="24"/>
          <w:lang w:eastAsia="cs-CZ"/>
        </w:rPr>
      </w:pPr>
      <w:r w:rsidRPr="000439C2">
        <w:rPr>
          <w:lang w:eastAsia="cs-CZ"/>
        </w:rPr>
        <w:t>Obsah</w:t>
      </w: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-4461517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65B753" w14:textId="25F45AD9" w:rsidR="00047B30" w:rsidRDefault="00047B30" w:rsidP="000E6165">
          <w:pPr>
            <w:pStyle w:val="Nadpisobsahu"/>
            <w:numPr>
              <w:ilvl w:val="0"/>
              <w:numId w:val="0"/>
            </w:numPr>
          </w:pPr>
        </w:p>
        <w:p w14:paraId="48BAB1D6" w14:textId="26402FC9" w:rsidR="00474D82" w:rsidRDefault="00047B3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875562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Cíl dokumentu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_Toc56875562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3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3D453369" w14:textId="4F2A146E" w:rsidR="00474D82" w:rsidRDefault="00B9094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63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1.</w:t>
            </w:r>
            <w:r w:rsidR="00474D82">
              <w:rPr>
                <w:rFonts w:eastAsiaTheme="minorEastAsia"/>
                <w:noProof/>
                <w:lang w:eastAsia="cs-CZ"/>
              </w:rPr>
              <w:tab/>
            </w:r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ÚVOD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_Toc56875563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3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22D226BA" w14:textId="744A9EA0" w:rsidR="00474D82" w:rsidRDefault="00B9094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64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2.</w:t>
            </w:r>
            <w:r w:rsidR="00474D82">
              <w:rPr>
                <w:rFonts w:eastAsiaTheme="minorEastAsia"/>
                <w:noProof/>
                <w:lang w:eastAsia="cs-CZ"/>
              </w:rPr>
              <w:tab/>
            </w:r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CHARAKTERISTIKA OBCE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_Toc56875564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4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73247067" w14:textId="3956A57E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65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Poloha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_Toc56875565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4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57F92085" w14:textId="401B392D" w:rsidR="00474D82" w:rsidRDefault="00B9094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66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3.</w:t>
            </w:r>
            <w:r w:rsidR="00474D82">
              <w:rPr>
                <w:rFonts w:eastAsiaTheme="minorEastAsia"/>
                <w:noProof/>
                <w:lang w:eastAsia="cs-CZ"/>
              </w:rPr>
              <w:tab/>
            </w:r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STRUČNÁ HISTORIE OBCE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_Toc56875566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5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0B6166F6" w14:textId="50D4E97C" w:rsidR="00474D82" w:rsidRDefault="00B9094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67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4.</w:t>
            </w:r>
            <w:r w:rsidR="00474D82">
              <w:rPr>
                <w:rFonts w:eastAsiaTheme="minorEastAsia"/>
                <w:noProof/>
                <w:lang w:eastAsia="cs-CZ"/>
              </w:rPr>
              <w:tab/>
            </w:r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DEMOGRAFICKÉ ÚDAJE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_Toc56875567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5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32B79A46" w14:textId="21201A7B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68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Počet obyvatel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_Toc56875568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5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48A63E07" w14:textId="30F9ED60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69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Vývoj počtu obyvatel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_Toc56875569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5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2CA68123" w14:textId="4A571D15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70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Dopravní obslužnost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_Toc56875570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5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0AB4F974" w14:textId="2329A329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71" w:history="1">
            <w:r w:rsidR="00474D82" w:rsidRPr="009E5564">
              <w:rPr>
                <w:rStyle w:val="Hypertextovodkaz"/>
                <w:noProof/>
              </w:rPr>
              <w:t>Společenský život v obci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_Toc56875571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6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5BD29388" w14:textId="38808255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72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Sportovní vyžití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_Toc56875572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6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3872B1AE" w14:textId="795602FF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73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Podnikatelské subjekty na území obce a služby veřejnosti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_Toc56875573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6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231741EB" w14:textId="58E9F88F" w:rsidR="00474D82" w:rsidRDefault="00B9094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74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5.</w:t>
            </w:r>
            <w:r w:rsidR="00474D82">
              <w:rPr>
                <w:rFonts w:eastAsiaTheme="minorEastAsia"/>
                <w:noProof/>
                <w:lang w:eastAsia="cs-CZ"/>
              </w:rPr>
              <w:tab/>
            </w:r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ŘEŠENÍ KATASTRÁLNÍ ÚZEMÍ OBCE S VYZNAČENÍM VEŠKERÝCH PLÁNOVANÝCH STAVEBNÍCH A HOSPODÁŘSKÝCH AKTIVIT OBCE STÁTNÍCH, DRUŽSTEVNÍCH A SOUKROMÝCH PODNIKŮ A FIREM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_Toc56875574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6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4E48A8D1" w14:textId="21845397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75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Řešení katastrálního území obce Mukařova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_Toc56875575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6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54812899" w14:textId="281F94B0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76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Občanská vybavenost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_Toc56875576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8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79FF6B24" w14:textId="0274CC14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77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Plochy pro rekreaci a sport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_Toc56875577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8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56BE440E" w14:textId="22F4C58B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78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Plochy pro výrobu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_Toc56875578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8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5C45B037" w14:textId="1334F831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79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Plochy pro zeleň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_Toc56875579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8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788613BB" w14:textId="24DAF382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80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Krajinná zeleň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_Toc56875580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8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4AAFE066" w14:textId="2077BAFE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81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Orná půda, louky a pastviny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_Toc56875581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9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58407F72" w14:textId="328B42A0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82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Vodní plochy a toky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_Toc56875582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9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3D6622D0" w14:textId="27F03CB4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83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Vyznačení veškerých plánovaných stavebních a hospodářských aktivit obce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_Toc56875583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9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12525CB5" w14:textId="5A9A10D5" w:rsidR="00474D82" w:rsidRDefault="00B9094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84" w:history="1">
            <w:r w:rsidR="00474D82" w:rsidRPr="009E5564">
              <w:rPr>
                <w:rStyle w:val="Hypertextovodkaz"/>
                <w:noProof/>
              </w:rPr>
              <w:t>Urbanistická</w:t>
            </w:r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 xml:space="preserve"> koncepce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_Toc56875584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9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7CBB48BE" w14:textId="7337762A" w:rsidR="00474D82" w:rsidRDefault="00B9094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85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Zemědělství, lesnictví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_Toc56875585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10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37E29BAF" w14:textId="3F377946" w:rsidR="00474D82" w:rsidRDefault="00B9094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86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6.</w:t>
            </w:r>
            <w:r w:rsidR="00474D82">
              <w:rPr>
                <w:rFonts w:eastAsiaTheme="minorEastAsia"/>
                <w:noProof/>
                <w:lang w:eastAsia="cs-CZ"/>
              </w:rPr>
              <w:tab/>
            </w:r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ZJEDNODUŠENÁ (SCHÉMATICKÁ) DOKUMENTACE ÚPRAV, OBNOVY, ADAPTACÍ A REKONSTRUKCÍ, EVENT. NAVRHOVANÝCH STAVEB JEDNOTLIVÝCH AKCÍ ROZVOJOVÉHO STRATEGICKÉHO DOKUMENTU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_Toc56875586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10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0B7B4964" w14:textId="447C05FA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87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Objekty památkové hodnoty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_Toc56875587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10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13BB3961" w14:textId="020B1CD7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88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Veřejné budovy občanské vybavenosti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_Toc56875588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10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1094EC9F" w14:textId="590611EE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89" w:history="1">
            <w:r w:rsidR="00474D82" w:rsidRPr="009E5564">
              <w:rPr>
                <w:rStyle w:val="Hypertextovodkaz"/>
                <w:noProof/>
              </w:rPr>
              <w:t>Organizace v obci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_Toc56875589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10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3C4653F2" w14:textId="3FF99920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90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Komunikace a komunikační plochy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_Toc56875590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11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710F4FFD" w14:textId="37837270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91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Návsi, veřejné prostory, parky, rekreační plochy a zeleně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_Toc56875591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11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737C9E62" w14:textId="081C0211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92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Vodní plochy a vodoteče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_Toc56875592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11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0ED51103" w14:textId="3CC08A7F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93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Energetické a telekomunikační sítě, objekty a opatření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_Toc56875593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11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1EFA59DD" w14:textId="7E137852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94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Vodohospodářské objekty a objekty pro sběr a likvidaci odpadů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_Toc56875594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11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0556287D" w14:textId="16E078A1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95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Řešení odpadů v obci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_Toc56875595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12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555BF589" w14:textId="2841774E" w:rsidR="00474D82" w:rsidRDefault="00B9094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96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7.</w:t>
            </w:r>
            <w:r w:rsidR="00474D82">
              <w:rPr>
                <w:rFonts w:eastAsiaTheme="minorEastAsia"/>
                <w:noProof/>
                <w:lang w:eastAsia="cs-CZ"/>
              </w:rPr>
              <w:tab/>
            </w:r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ZJEDNODUŠENÁ (SCHEMATICKÁ) DOKUMENTACE ÚPRAV A OBNOVY KULTURNÍ KRAJINY V KATASTRU OBCE V ROZSAHU POŽADAVKŮ NA DOKUMENT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_Toc56875596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12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43E77677" w14:textId="4FAFCD0C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97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Nová organizace využití pozemků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_Toc56875597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12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21B88A13" w14:textId="6A4EFA7D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98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Lokální systém ekologické stability, ochrany místních biotopů a přírodních útvarů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_Toc56875598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12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3F95C262" w14:textId="785D8D91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599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Cestní sítě zajišťující přirozené propojení obce s krajinou a sousedními obcemi včetně doprovodných prvků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_Toc56875599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12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6F4F0E61" w14:textId="61656DF8" w:rsidR="00474D82" w:rsidRDefault="00B9094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600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8.</w:t>
            </w:r>
            <w:r w:rsidR="00474D82">
              <w:rPr>
                <w:rFonts w:eastAsiaTheme="minorEastAsia"/>
                <w:noProof/>
                <w:lang w:eastAsia="cs-CZ"/>
              </w:rPr>
              <w:tab/>
            </w:r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SEZNAM AKCÍ K ROZVOJI OBCE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_Toc56875600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12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46E784D7" w14:textId="19B7C2A8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601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Zdroje financování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_Toc56875601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13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3AE011A2" w14:textId="33EE3902" w:rsidR="00474D82" w:rsidRDefault="00B9094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602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9.</w:t>
            </w:r>
            <w:r w:rsidR="00474D82">
              <w:rPr>
                <w:rFonts w:eastAsiaTheme="minorEastAsia"/>
                <w:noProof/>
                <w:lang w:eastAsia="cs-CZ"/>
              </w:rPr>
              <w:tab/>
            </w:r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SEZNAM NEJDŮLEŽITĚJŠÍCH OSVĚTOVÝCH, KULTURNÍCH A SPOLEČENSÝCH AKCÍ K PODPOŘE REALIZACE ROZVOJOVÉ STRATEGICKÉHO DOKUMENTU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_Toc56875602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13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41115269" w14:textId="0CE15B8E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603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 xml:space="preserve">Kulturní a společenský život </w:t>
            </w:r>
            <w:r w:rsidR="00474D82" w:rsidRPr="009E5564">
              <w:rPr>
                <w:rStyle w:val="Hypertextovodkaz"/>
                <w:noProof/>
              </w:rPr>
              <w:t>obce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_Toc56875603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13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509368D3" w14:textId="6244CAF1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604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Kronika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_Toc56875604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14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422948F5" w14:textId="6A85A289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605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Informovanost občanů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_Toc56875605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14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44E0C4D5" w14:textId="1A15BD73" w:rsidR="00474D82" w:rsidRDefault="00B9094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606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Akce k zachování, obnově a rozšíření venkovské zástavby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_Toc56875606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14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7DEBF372" w14:textId="7471C019" w:rsidR="00474D82" w:rsidRDefault="00B90940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6875607" w:history="1"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10.</w:t>
            </w:r>
            <w:r w:rsidR="00474D82">
              <w:rPr>
                <w:rFonts w:eastAsiaTheme="minorEastAsia"/>
                <w:noProof/>
                <w:lang w:eastAsia="cs-CZ"/>
              </w:rPr>
              <w:tab/>
            </w:r>
            <w:r w:rsidR="00474D82" w:rsidRPr="009E5564">
              <w:rPr>
                <w:rStyle w:val="Hypertextovodkaz"/>
                <w:rFonts w:eastAsia="Times New Roman"/>
                <w:noProof/>
                <w:lang w:eastAsia="cs-CZ"/>
              </w:rPr>
              <w:t>ZÁVĚR</w:t>
            </w:r>
            <w:r w:rsidR="00474D82">
              <w:rPr>
                <w:noProof/>
                <w:webHidden/>
              </w:rPr>
              <w:tab/>
            </w:r>
            <w:r w:rsidR="00474D82">
              <w:rPr>
                <w:noProof/>
                <w:webHidden/>
              </w:rPr>
              <w:fldChar w:fldCharType="begin"/>
            </w:r>
            <w:r w:rsidR="00474D82">
              <w:rPr>
                <w:noProof/>
                <w:webHidden/>
              </w:rPr>
              <w:instrText xml:space="preserve"> PAGEREF _Toc56875607 \h </w:instrText>
            </w:r>
            <w:r w:rsidR="00474D82">
              <w:rPr>
                <w:noProof/>
                <w:webHidden/>
              </w:rPr>
            </w:r>
            <w:r w:rsidR="00474D82">
              <w:rPr>
                <w:noProof/>
                <w:webHidden/>
              </w:rPr>
              <w:fldChar w:fldCharType="separate"/>
            </w:r>
            <w:r w:rsidR="008039A0">
              <w:rPr>
                <w:noProof/>
                <w:webHidden/>
              </w:rPr>
              <w:t>14</w:t>
            </w:r>
            <w:r w:rsidR="00474D82">
              <w:rPr>
                <w:noProof/>
                <w:webHidden/>
              </w:rPr>
              <w:fldChar w:fldCharType="end"/>
            </w:r>
          </w:hyperlink>
        </w:p>
        <w:p w14:paraId="6236B182" w14:textId="5FE754F9" w:rsidR="00047B30" w:rsidRDefault="00047B30">
          <w:r>
            <w:rPr>
              <w:b/>
              <w:bCs/>
            </w:rPr>
            <w:fldChar w:fldCharType="end"/>
          </w:r>
        </w:p>
      </w:sdtContent>
    </w:sdt>
    <w:p w14:paraId="2F71AB95" w14:textId="14039F8F" w:rsidR="00047B30" w:rsidRPr="00047B30" w:rsidRDefault="00047B30" w:rsidP="00047B30">
      <w:pPr>
        <w:rPr>
          <w:rFonts w:ascii="Times New Roman" w:eastAsia="Times New Roman" w:hAnsi="Times New Roman" w:cstheme="majorBidi"/>
          <w:b/>
          <w:sz w:val="24"/>
          <w:szCs w:val="26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18EF01E9" w14:textId="5BF52D4B" w:rsidR="000439C2" w:rsidRPr="006B02E2" w:rsidRDefault="000439C2" w:rsidP="00B37E62">
      <w:pPr>
        <w:pStyle w:val="Nadpis2"/>
      </w:pPr>
      <w:bookmarkStart w:id="0" w:name="_Toc56875562"/>
      <w:r w:rsidRPr="006B02E2">
        <w:rPr>
          <w:rFonts w:eastAsia="Times New Roman"/>
          <w:lang w:eastAsia="cs-CZ"/>
        </w:rPr>
        <w:lastRenderedPageBreak/>
        <w:t>Cíl dokumentu</w:t>
      </w:r>
      <w:bookmarkEnd w:id="0"/>
    </w:p>
    <w:p w14:paraId="540B5C5D" w14:textId="77777777" w:rsidR="000439C2" w:rsidRPr="000439C2" w:rsidRDefault="000439C2" w:rsidP="000439C2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Hledání, objevování a obnovování místních kulturních a společenských tradic, zakládání tradic nových, které povedou k větší pospolitosti místních obyvatel. Podpora a realizace činností vedoucích ke zkvalitnění způsobu života v obci.</w:t>
      </w:r>
    </w:p>
    <w:p w14:paraId="52E3371F" w14:textId="77777777" w:rsidR="000439C2" w:rsidRPr="000439C2" w:rsidRDefault="000439C2" w:rsidP="000439C2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Úprava a čistota veřejných prostranství a staveb, zlepšování občanské vybavenosti a technické infrastruktury včetně technických zařízení pro ochranu životního prostředí.</w:t>
      </w:r>
    </w:p>
    <w:p w14:paraId="71C68A35" w14:textId="77777777" w:rsidR="000439C2" w:rsidRPr="000439C2" w:rsidRDefault="000439C2" w:rsidP="000439C2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Zajištění hospodářského, kulturního, společensko-sociálního zázemí v obci, dále pak kulturního a sportovního vyžití.</w:t>
      </w:r>
    </w:p>
    <w:p w14:paraId="68B10D4F" w14:textId="53DDE637" w:rsidR="000439C2" w:rsidRPr="000439C2" w:rsidRDefault="000439C2" w:rsidP="000439C2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Aktivní zapojení obyvatel do dění v obci a její obnovy</w:t>
      </w:r>
      <w:r w:rsidR="00B8677C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7876B4E9" w14:textId="77777777" w:rsidR="000439C2" w:rsidRPr="000439C2" w:rsidRDefault="000439C2" w:rsidP="00DF4AC5">
      <w:pPr>
        <w:pStyle w:val="Nadpis1"/>
        <w:rPr>
          <w:rFonts w:eastAsia="Times New Roman"/>
          <w:lang w:eastAsia="cs-CZ"/>
        </w:rPr>
      </w:pPr>
      <w:bookmarkStart w:id="1" w:name="_Toc56875563"/>
      <w:r w:rsidRPr="000439C2">
        <w:rPr>
          <w:rFonts w:eastAsia="Times New Roman"/>
          <w:lang w:eastAsia="cs-CZ"/>
        </w:rPr>
        <w:t>ÚVOD</w:t>
      </w:r>
      <w:bookmarkEnd w:id="1"/>
    </w:p>
    <w:p w14:paraId="041B902A" w14:textId="7E04AB94" w:rsidR="00DF36D9" w:rsidRDefault="00DF36D9" w:rsidP="0039471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Rozvojový strategický dokument obce Mukařov pro období let 2020-2025 je komplexní programový dokument, který formuluje strategii rozvoje celé komunity, jejího fungování i rozvoje celého území. Tato strategie musí být komplexní s důrazem na souvislosti a vzájemnou podporu navržených cílů a programů. Musí také respektovat a navázat na Strategický dokument rozvoje kraje Středočeského. Strategický dokument </w:t>
      </w:r>
      <w:r w:rsidR="00555B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stanovuje dlouhodobé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záměry obce na období minimálně pěti let</w:t>
      </w:r>
      <w:r w:rsidR="00700A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nesmí se omezovat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pouze na jedno volební obdobní zastupitelstva či na období platnosti územního plánu. V podstatě představuje jistou formu dohody o tom, čeho chce obec v</w:t>
      </w:r>
      <w:r w:rsidR="005017D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nejbližší</w:t>
      </w:r>
      <w:r w:rsidR="005017DC">
        <w:rPr>
          <w:rFonts w:ascii="Times New Roman" w:eastAsia="Times New Roman" w:hAnsi="Times New Roman" w:cs="Times New Roman"/>
          <w:sz w:val="24"/>
          <w:szCs w:val="24"/>
          <w:lang w:eastAsia="cs-CZ"/>
        </w:rPr>
        <w:t>ch pěti letech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dosáhnout a jak při tom hodlá postupovat. Nejedná se však o dokument neměnný, naopak musí být průběžně porovnáván se skutečností a aktualizován. Strategický dokument usiluje o dosaž</w:t>
      </w:r>
      <w:r w:rsidR="001F0ABA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ní rovnováhy mezi tím</w:t>
      </w:r>
      <w:r w:rsidR="004503D4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co občané chtějí a tím, co je možné, rovnováhy mezi dalším rozvojem a ochranou stávajících přírodních, urb</w:t>
      </w:r>
      <w:r w:rsidR="004503D4">
        <w:rPr>
          <w:rFonts w:ascii="Times New Roman" w:eastAsia="Times New Roman" w:hAnsi="Times New Roman" w:cs="Times New Roman"/>
          <w:sz w:val="24"/>
          <w:szCs w:val="24"/>
          <w:lang w:eastAsia="cs-CZ"/>
        </w:rPr>
        <w:t>anistických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kulturních hodnot.</w:t>
      </w:r>
    </w:p>
    <w:p w14:paraId="4327F175" w14:textId="633FEE74" w:rsidR="00DF36D9" w:rsidRDefault="00DF36D9" w:rsidP="0039471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Je zde deklarována vize obce, která je všeobecnou dohodou o budoucnosti. Na základě analýz definuje cíle obce a navrhuje konkrétní rozvojové projekty. Umožní tak lépe plánovat a dobře hospodařit s finančními prostředky obce, včetně účelného čerpání prostředků nejen z fondů EU.</w:t>
      </w:r>
    </w:p>
    <w:p w14:paraId="6E66DB69" w14:textId="77777777" w:rsidR="00DF36D9" w:rsidRDefault="00DF36D9" w:rsidP="0039471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Znamená to, že k jeho záměrům a prioritám bude přihlíženo při sestavování rozpočtů obce a programu investičních akcí. Rovněž tak územní plán a jeho změny by měly vycházet ze strategického dokumentu jako jistým způsobem nadřazeného dokumentu.</w:t>
      </w:r>
    </w:p>
    <w:p w14:paraId="267DE88F" w14:textId="77777777" w:rsidR="00A55BE9" w:rsidRDefault="00A55BE9" w:rsidP="00A55BE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Strategický dokument umožní obci zejména:</w:t>
      </w:r>
    </w:p>
    <w:p w14:paraId="5237EAF6" w14:textId="3D4D3F3E" w:rsidR="00A55BE9" w:rsidRDefault="00A55BE9" w:rsidP="00A55BE9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Naplňovat dlouhodobé cíle a strategickou vizi obce</w:t>
      </w:r>
      <w:r w:rsidR="00BF40B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463DAF3E" w14:textId="577FF17B" w:rsidR="00A55BE9" w:rsidRDefault="00A55BE9" w:rsidP="00A55BE9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Rozhodovat v zastupitelstvu v širším koncepčním rámci</w:t>
      </w:r>
      <w:r w:rsidR="00BF40B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4778A920" w14:textId="3C098D36" w:rsidR="00A55BE9" w:rsidRDefault="00A55BE9" w:rsidP="00A55BE9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Koordinovat aktivity a zájmy různých subjektů působících v</w:t>
      </w:r>
      <w:r w:rsidR="00BF40B6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obci</w:t>
      </w:r>
      <w:r w:rsidR="00BF40B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7AFD1507" w14:textId="557B14E0" w:rsidR="00A55BE9" w:rsidRDefault="00A55BE9" w:rsidP="00A55BE9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Lépe prosazovat a chránit veřejný zájem</w:t>
      </w:r>
      <w:r w:rsidR="00BF40B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5A1C96AB" w14:textId="6DDCC16B" w:rsidR="00A55BE9" w:rsidRDefault="00A55BE9" w:rsidP="00A55BE9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Kvalifikovaně formulovat další koncepční dokumenty</w:t>
      </w:r>
      <w:r w:rsidR="00BF40B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5CCF1F8" w14:textId="48F5233A" w:rsidR="00A55BE9" w:rsidRDefault="00A55BE9" w:rsidP="00A55BE9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Stanovit priority investičního programu</w:t>
      </w:r>
      <w:r w:rsidR="00BF40B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F5CC3C6" w14:textId="1A96EE51" w:rsidR="00A55BE9" w:rsidRDefault="00A55BE9" w:rsidP="0039471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Strategický dokument musí vycházet z analýz současného stavu, zhodnotit silné a slabé stránky obce, její rozvojové příležitosti a identifikovat existující rizika.</w:t>
      </w:r>
    </w:p>
    <w:p w14:paraId="44CF3342" w14:textId="70D3E266" w:rsidR="00A55BE9" w:rsidRDefault="00A55BE9" w:rsidP="0039471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Podkladem pro vznik strategického rozvojového dokumentu obce byl </w:t>
      </w:r>
      <w:r w:rsidRPr="0039471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zpracovaný místní </w:t>
      </w:r>
      <w:r w:rsidRPr="006915A3">
        <w:rPr>
          <w:rFonts w:ascii="Times New Roman" w:eastAsia="Times New Roman" w:hAnsi="Times New Roman" w:cs="Times New Roman"/>
          <w:sz w:val="24"/>
          <w:szCs w:val="24"/>
          <w:lang w:eastAsia="cs-CZ"/>
        </w:rPr>
        <w:t>program obnovy venkova z r. 2003</w:t>
      </w:r>
      <w:r w:rsidRPr="007818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F53AA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opatření obecné povahy vydané </w:t>
      </w:r>
      <w:r w:rsidRPr="00781875">
        <w:rPr>
          <w:rFonts w:ascii="Times New Roman" w:eastAsia="Times New Roman" w:hAnsi="Times New Roman" w:cs="Times New Roman"/>
          <w:sz w:val="24"/>
          <w:szCs w:val="24"/>
          <w:lang w:eastAsia="cs-CZ"/>
        </w:rPr>
        <w:t>v roce 2016 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kterým se vydává Územní plán Mukařov. Tímto jsou stanoveny základní zásady uspořádání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území a technického vybavení, stanov</w:t>
      </w:r>
      <w:r w:rsidR="006A1388">
        <w:rPr>
          <w:rFonts w:ascii="Times New Roman" w:eastAsia="Times New Roman" w:hAnsi="Times New Roman" w:cs="Times New Roman"/>
          <w:sz w:val="24"/>
          <w:szCs w:val="24"/>
          <w:lang w:eastAsia="cs-CZ"/>
        </w:rPr>
        <w:t>ena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urbanistick</w:t>
      </w:r>
      <w:r w:rsidR="006A1388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koncepc</w:t>
      </w:r>
      <w:r w:rsidR="006A1388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řešen</w:t>
      </w:r>
      <w:r w:rsidR="00DD43D8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přípustn</w:t>
      </w:r>
      <w:r w:rsidR="00DD43D8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nepřípustn</w:t>
      </w:r>
      <w:r w:rsidR="00DD43D8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podmíněně přípustn</w:t>
      </w:r>
      <w:r w:rsidR="006A1388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funkční využití ploch, jejich uspořádání, určen</w:t>
      </w:r>
      <w:r w:rsidR="00DD43D8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základní regulace území a vymezeny hranice zastavitelného území obce. Současně jsou brány v potaz potřeby obce a výhledové náměty, kterými se obec bude postupně zabývat a dle možností řešit.</w:t>
      </w:r>
    </w:p>
    <w:p w14:paraId="047EFB56" w14:textId="6830B1D5" w:rsidR="000439C2" w:rsidRPr="000439C2" w:rsidRDefault="000439C2" w:rsidP="009242B2">
      <w:pPr>
        <w:pStyle w:val="Nadpis1"/>
        <w:rPr>
          <w:rFonts w:eastAsia="Times New Roman"/>
          <w:lang w:eastAsia="cs-CZ"/>
        </w:rPr>
      </w:pPr>
      <w:bookmarkStart w:id="2" w:name="_Toc56875564"/>
      <w:r w:rsidRPr="000439C2">
        <w:rPr>
          <w:rFonts w:eastAsia="Times New Roman"/>
          <w:lang w:eastAsia="cs-CZ"/>
        </w:rPr>
        <w:t>CHARAKTERISTIKA OBCE</w:t>
      </w:r>
      <w:bookmarkEnd w:id="2"/>
    </w:p>
    <w:p w14:paraId="4A30273C" w14:textId="0D711D34" w:rsidR="000439C2" w:rsidRPr="000439C2" w:rsidRDefault="000439C2" w:rsidP="00BC55D8">
      <w:pPr>
        <w:pStyle w:val="Nadpis2"/>
        <w:rPr>
          <w:rFonts w:eastAsia="Times New Roman"/>
          <w:lang w:eastAsia="cs-CZ"/>
        </w:rPr>
      </w:pPr>
      <w:bookmarkStart w:id="3" w:name="_Toc56875565"/>
      <w:r w:rsidRPr="000439C2">
        <w:rPr>
          <w:rFonts w:eastAsia="Times New Roman"/>
          <w:lang w:eastAsia="cs-CZ"/>
        </w:rPr>
        <w:t>P</w:t>
      </w:r>
      <w:r w:rsidR="00D1742D">
        <w:rPr>
          <w:rFonts w:eastAsia="Times New Roman"/>
          <w:lang w:eastAsia="cs-CZ"/>
        </w:rPr>
        <w:t>oloha</w:t>
      </w:r>
      <w:bookmarkEnd w:id="3"/>
    </w:p>
    <w:p w14:paraId="522155EB" w14:textId="77777777" w:rsidR="006915A3" w:rsidRDefault="0097363A" w:rsidP="006915A3">
      <w:pPr>
        <w:autoSpaceDE w:val="0"/>
        <w:autoSpaceDN w:val="0"/>
        <w:adjustRightInd w:val="0"/>
        <w:spacing w:after="0" w:line="240" w:lineRule="auto"/>
        <w:rPr>
          <w:rFonts w:ascii="Times" w:eastAsia="TimesNewRoman" w:hAnsi="Times" w:cs="Times"/>
          <w:sz w:val="24"/>
          <w:szCs w:val="24"/>
        </w:rPr>
      </w:pPr>
      <w:r w:rsidRPr="0097363A">
        <w:rPr>
          <w:rFonts w:ascii="Times New Roman" w:eastAsia="Times New Roman" w:hAnsi="Times New Roman" w:cs="Times New Roman" w:hint="eastAsia"/>
          <w:sz w:val="24"/>
          <w:szCs w:val="24"/>
          <w:lang w:eastAsia="cs-CZ"/>
        </w:rPr>
        <w:t>Obec Muka</w:t>
      </w:r>
      <w:r w:rsidRPr="0097363A">
        <w:rPr>
          <w:rFonts w:ascii="Times New Roman" w:eastAsia="Times New Roman" w:hAnsi="Times New Roman" w:cs="Times New Roman"/>
          <w:sz w:val="24"/>
          <w:szCs w:val="24"/>
          <w:lang w:eastAsia="cs-CZ"/>
        </w:rPr>
        <w:t>ř</w:t>
      </w:r>
      <w:r w:rsidRPr="0097363A">
        <w:rPr>
          <w:rFonts w:ascii="Times New Roman" w:eastAsia="Times New Roman" w:hAnsi="Times New Roman" w:cs="Times New Roman" w:hint="eastAsia"/>
          <w:sz w:val="24"/>
          <w:szCs w:val="24"/>
          <w:lang w:eastAsia="cs-CZ"/>
        </w:rPr>
        <w:t>ov</w:t>
      </w:r>
      <w:r w:rsidRPr="009736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nachází cca 10 km severozápadním směrem od Mnichova Hradiště</w:t>
      </w:r>
      <w:r w:rsidRPr="0097363A">
        <w:rPr>
          <w:rFonts w:ascii="Times New Roman" w:eastAsia="Times New Roman" w:hAnsi="Times New Roman" w:cs="Times New Roman" w:hint="eastAsia"/>
          <w:sz w:val="24"/>
          <w:szCs w:val="24"/>
          <w:lang w:eastAsia="cs-CZ"/>
        </w:rPr>
        <w:t xml:space="preserve"> </w:t>
      </w:r>
      <w:r w:rsidRPr="0097363A">
        <w:rPr>
          <w:rFonts w:ascii="Times New Roman" w:eastAsia="Times New Roman" w:hAnsi="Times New Roman" w:cs="Times New Roman"/>
          <w:sz w:val="24"/>
          <w:szCs w:val="24"/>
          <w:lang w:eastAsia="cs-CZ"/>
        </w:rPr>
        <w:t>při severním okraji Středočeského kraje v územním sektoru SO ORP Mnichovo Hradiště. Správní území obce se skládá ze tří katastrů</w:t>
      </w:r>
      <w:r w:rsidR="00A5190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Borovice, Mukařov, Vicmanov.</w:t>
      </w:r>
      <w:r w:rsidR="006915A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6915A3">
        <w:rPr>
          <w:rFonts w:ascii="Times" w:eastAsia="TimesNewRoman" w:hAnsi="Times" w:cs="Times"/>
          <w:sz w:val="24"/>
          <w:szCs w:val="24"/>
        </w:rPr>
        <w:t>Celková vým</w:t>
      </w:r>
      <w:r w:rsidR="006915A3">
        <w:rPr>
          <w:rFonts w:ascii="TimesNewRoman" w:eastAsia="TimesNewRoman" w:cs="TimesNewRoman" w:hint="eastAsia"/>
          <w:sz w:val="24"/>
          <w:szCs w:val="24"/>
        </w:rPr>
        <w:t>ě</w:t>
      </w:r>
      <w:r w:rsidR="006915A3">
        <w:rPr>
          <w:rFonts w:ascii="Times" w:eastAsia="TimesNewRoman" w:hAnsi="Times" w:cs="Times"/>
          <w:sz w:val="24"/>
          <w:szCs w:val="24"/>
        </w:rPr>
        <w:t xml:space="preserve">ra obce </w:t>
      </w:r>
      <w:r w:rsidR="006915A3">
        <w:rPr>
          <w:rFonts w:ascii="TimesNewRoman" w:eastAsia="TimesNewRoman" w:cs="TimesNewRoman" w:hint="eastAsia"/>
          <w:sz w:val="24"/>
          <w:szCs w:val="24"/>
        </w:rPr>
        <w:t>č</w:t>
      </w:r>
      <w:r w:rsidR="006915A3">
        <w:rPr>
          <w:rFonts w:ascii="Times" w:eastAsia="TimesNewRoman" w:hAnsi="Times" w:cs="Times"/>
          <w:sz w:val="24"/>
          <w:szCs w:val="24"/>
        </w:rPr>
        <w:t xml:space="preserve">iní cca 1102,27 ha </w:t>
      </w:r>
    </w:p>
    <w:p w14:paraId="2F425721" w14:textId="63E9EA6A" w:rsidR="00A5190E" w:rsidRDefault="00A5190E" w:rsidP="0097363A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Style w:val="Mkatabulky"/>
        <w:tblW w:w="0" w:type="auto"/>
        <w:tblInd w:w="363" w:type="dxa"/>
        <w:tblLook w:val="04A0" w:firstRow="1" w:lastRow="0" w:firstColumn="1" w:lastColumn="0" w:noHBand="0" w:noVBand="1"/>
      </w:tblPr>
      <w:tblGrid>
        <w:gridCol w:w="2162"/>
        <w:gridCol w:w="2181"/>
        <w:gridCol w:w="2190"/>
        <w:gridCol w:w="2166"/>
      </w:tblGrid>
      <w:tr w:rsidR="006B2DBC" w14:paraId="08287DAF" w14:textId="77777777" w:rsidTr="004A262E">
        <w:tc>
          <w:tcPr>
            <w:tcW w:w="2162" w:type="dxa"/>
          </w:tcPr>
          <w:p w14:paraId="2A584DA3" w14:textId="54A11F4E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Číslo katastru</w:t>
            </w:r>
          </w:p>
        </w:tc>
        <w:tc>
          <w:tcPr>
            <w:tcW w:w="2181" w:type="dxa"/>
          </w:tcPr>
          <w:p w14:paraId="18A73AD0" w14:textId="5B02EB91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Název kat. území</w:t>
            </w:r>
          </w:p>
        </w:tc>
        <w:tc>
          <w:tcPr>
            <w:tcW w:w="2190" w:type="dxa"/>
          </w:tcPr>
          <w:p w14:paraId="6287F3CF" w14:textId="0FC69C7F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Nadmořská výška</w:t>
            </w:r>
          </w:p>
        </w:tc>
        <w:tc>
          <w:tcPr>
            <w:tcW w:w="2166" w:type="dxa"/>
          </w:tcPr>
          <w:p w14:paraId="14A13986" w14:textId="1A93A260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Rozloha </w:t>
            </w:r>
          </w:p>
        </w:tc>
      </w:tr>
      <w:tr w:rsidR="006B2DBC" w14:paraId="5ABD0761" w14:textId="77777777" w:rsidTr="004A262E">
        <w:tc>
          <w:tcPr>
            <w:tcW w:w="2162" w:type="dxa"/>
          </w:tcPr>
          <w:p w14:paraId="146A584D" w14:textId="21E0EAB8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661279</w:t>
            </w:r>
          </w:p>
        </w:tc>
        <w:tc>
          <w:tcPr>
            <w:tcW w:w="2181" w:type="dxa"/>
          </w:tcPr>
          <w:p w14:paraId="4ECA3E84" w14:textId="4704021C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Borovice</w:t>
            </w:r>
          </w:p>
        </w:tc>
        <w:tc>
          <w:tcPr>
            <w:tcW w:w="2190" w:type="dxa"/>
          </w:tcPr>
          <w:p w14:paraId="3FCD1ECD" w14:textId="0FA84F48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235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.n.</w:t>
            </w: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2166" w:type="dxa"/>
          </w:tcPr>
          <w:p w14:paraId="3B2377F0" w14:textId="53BF0949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204,31 ha</w:t>
            </w:r>
          </w:p>
        </w:tc>
      </w:tr>
      <w:tr w:rsidR="006B2DBC" w14:paraId="1E33074A" w14:textId="77777777" w:rsidTr="004A262E">
        <w:tc>
          <w:tcPr>
            <w:tcW w:w="2162" w:type="dxa"/>
          </w:tcPr>
          <w:p w14:paraId="20D1023C" w14:textId="14BD4B03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661317</w:t>
            </w:r>
          </w:p>
        </w:tc>
        <w:tc>
          <w:tcPr>
            <w:tcW w:w="2181" w:type="dxa"/>
          </w:tcPr>
          <w:p w14:paraId="0D4F8427" w14:textId="72DDE048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Mukařov</w:t>
            </w:r>
          </w:p>
        </w:tc>
        <w:tc>
          <w:tcPr>
            <w:tcW w:w="2190" w:type="dxa"/>
          </w:tcPr>
          <w:p w14:paraId="3E8D832A" w14:textId="3191867B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331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.n.m.</w:t>
            </w:r>
          </w:p>
        </w:tc>
        <w:tc>
          <w:tcPr>
            <w:tcW w:w="2166" w:type="dxa"/>
          </w:tcPr>
          <w:p w14:paraId="55EDC889" w14:textId="0B51FB73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552,50 ha</w:t>
            </w:r>
          </w:p>
        </w:tc>
      </w:tr>
      <w:tr w:rsidR="006B2DBC" w14:paraId="2D505054" w14:textId="77777777" w:rsidTr="004A262E">
        <w:tc>
          <w:tcPr>
            <w:tcW w:w="2162" w:type="dxa"/>
          </w:tcPr>
          <w:p w14:paraId="26AB5B5B" w14:textId="69DB9210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661341</w:t>
            </w:r>
          </w:p>
        </w:tc>
        <w:tc>
          <w:tcPr>
            <w:tcW w:w="2181" w:type="dxa"/>
          </w:tcPr>
          <w:p w14:paraId="16DC71C0" w14:textId="67D54F58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Vicmanov</w:t>
            </w:r>
          </w:p>
        </w:tc>
        <w:tc>
          <w:tcPr>
            <w:tcW w:w="2190" w:type="dxa"/>
          </w:tcPr>
          <w:p w14:paraId="2204955D" w14:textId="721B2413" w:rsidR="006B2DBC" w:rsidRDefault="006B2DBC" w:rsidP="0097363A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369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.n.</w:t>
            </w: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2166" w:type="dxa"/>
          </w:tcPr>
          <w:p w14:paraId="24E2D69F" w14:textId="28959F3F" w:rsidR="006B2DBC" w:rsidRDefault="006B2DBC" w:rsidP="006B2DBC">
            <w:pPr>
              <w:keepNext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736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345,46 ha</w:t>
            </w:r>
          </w:p>
        </w:tc>
      </w:tr>
    </w:tbl>
    <w:p w14:paraId="6301A97F" w14:textId="18B68AAA" w:rsidR="006B2DBC" w:rsidRDefault="006B2DBC">
      <w:pPr>
        <w:pStyle w:val="Titulek"/>
      </w:pPr>
      <w:r>
        <w:t xml:space="preserve">Tabulka </w:t>
      </w:r>
      <w:fldSimple w:instr=" SEQ Tabulka \* ARABIC ">
        <w:r w:rsidR="008039A0">
          <w:rPr>
            <w:noProof/>
          </w:rPr>
          <w:t>1</w:t>
        </w:r>
      </w:fldSimple>
      <w:r>
        <w:t xml:space="preserve"> Katastrální území a jejich poloha</w:t>
      </w:r>
    </w:p>
    <w:p w14:paraId="15980D63" w14:textId="0C3E9F38" w:rsidR="000439C2" w:rsidRDefault="0097363A" w:rsidP="002353B2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7363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 turistického a geografického hlediska patří obec do širší oblasti Středočeského kraje. Mukařov leží na </w:t>
      </w:r>
      <w:r w:rsidR="00303F2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zelené turistické trase a prochází </w:t>
      </w:r>
      <w:r w:rsidR="004A262E">
        <w:rPr>
          <w:rFonts w:ascii="Times New Roman" w:eastAsia="Times New Roman" w:hAnsi="Times New Roman" w:cs="Times New Roman"/>
          <w:sz w:val="24"/>
          <w:szCs w:val="24"/>
          <w:lang w:eastAsia="cs-CZ"/>
        </w:rPr>
        <w:t>jím cyklotrasa č 241</w:t>
      </w:r>
      <w:r w:rsidRPr="0097363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426071DE" w14:textId="6291B146" w:rsidR="00C078F4" w:rsidRDefault="00C078F4" w:rsidP="00C078F4">
      <w:pPr>
        <w:pStyle w:val="Titulek"/>
        <w:keepNext/>
      </w:pPr>
    </w:p>
    <w:p w14:paraId="0A4AB368" w14:textId="7D6A5979" w:rsidR="00B90940" w:rsidRPr="00B90940" w:rsidRDefault="00B90940" w:rsidP="00B90940">
      <w:r>
        <w:rPr>
          <w:noProof/>
        </w:rPr>
        <w:drawing>
          <wp:inline distT="0" distB="0" distL="0" distR="0" wp14:anchorId="3E1DE180" wp14:editId="08B9569C">
            <wp:extent cx="5760720" cy="3840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B176" w14:textId="5E6C8E13" w:rsidR="0043194B" w:rsidRDefault="0043194B" w:rsidP="0043194B">
      <w:pPr>
        <w:keepNext/>
        <w:spacing w:before="100" w:beforeAutospacing="1" w:after="0" w:line="240" w:lineRule="auto"/>
        <w:ind w:left="363"/>
      </w:pPr>
    </w:p>
    <w:p w14:paraId="200288F9" w14:textId="2FF17F55" w:rsidR="00C078F4" w:rsidRDefault="0043194B" w:rsidP="0043194B">
      <w:pPr>
        <w:pStyle w:val="Titulek"/>
      </w:pPr>
      <w:r>
        <w:t xml:space="preserve">Obrázek </w:t>
      </w:r>
      <w:fldSimple w:instr=" SEQ Obrázek \* ARABIC ">
        <w:r w:rsidR="008039A0">
          <w:rPr>
            <w:noProof/>
          </w:rPr>
          <w:t>1</w:t>
        </w:r>
      </w:fldSimple>
      <w:r>
        <w:t xml:space="preserve"> obec Mukařov</w:t>
      </w:r>
    </w:p>
    <w:p w14:paraId="71FA250D" w14:textId="50FA1472" w:rsidR="00D24078" w:rsidRDefault="00D24078" w:rsidP="00D2407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Obec Mukařov je spolu s obcemi Klášter </w:t>
      </w:r>
      <w:r w:rsidR="000E4E73">
        <w:rPr>
          <w:rFonts w:ascii="Times New Roman" w:eastAsia="Times New Roman" w:hAnsi="Times New Roman" w:cs="Times New Roman"/>
          <w:sz w:val="24"/>
          <w:szCs w:val="24"/>
          <w:lang w:eastAsia="cs-CZ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radiště nad Jizerou, Ptýrovem, Horní Bukovinou, Bílou Hlínou, Jivinou, Neveklovicemi, Strážištěm, Chocnějovicemi a Dolní Krupou součástí mikroregionu Střední Pojizeří. Z hlediska regionální spádovosti je v současnosti nejdůležitější vazba na Mladou Boleslav a Mnichovo Hradiště, města</w:t>
      </w:r>
      <w:r w:rsidR="000E4E73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kde je v regionu největší možnost zaměstnání. </w:t>
      </w:r>
    </w:p>
    <w:p w14:paraId="0E12EA12" w14:textId="77777777" w:rsidR="00D24078" w:rsidRPr="00D24078" w:rsidRDefault="00D24078" w:rsidP="00D24078"/>
    <w:p w14:paraId="781D4570" w14:textId="77777777" w:rsidR="000439C2" w:rsidRPr="000439C2" w:rsidRDefault="000439C2" w:rsidP="00BC55D8">
      <w:pPr>
        <w:pStyle w:val="Nadpis1"/>
        <w:rPr>
          <w:rFonts w:eastAsia="Times New Roman"/>
          <w:lang w:eastAsia="cs-CZ"/>
        </w:rPr>
      </w:pPr>
      <w:bookmarkStart w:id="4" w:name="_Toc56875566"/>
      <w:r w:rsidRPr="000439C2">
        <w:rPr>
          <w:rFonts w:eastAsia="Times New Roman"/>
          <w:lang w:eastAsia="cs-CZ"/>
        </w:rPr>
        <w:t>STRUČNÁ HISTORIE OBCE</w:t>
      </w:r>
      <w:bookmarkEnd w:id="4"/>
    </w:p>
    <w:p w14:paraId="7D9C5DC1" w14:textId="5C7962C1" w:rsidR="004319BC" w:rsidRDefault="00F44EB1" w:rsidP="00556B2C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Mukařov a Vicmanov</w:t>
      </w:r>
      <w:r w:rsidR="008956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pravděpodobně považují za pozdní, tedy založené </w:t>
      </w:r>
      <w:r w:rsidR="0009086C"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hradišťskými mnichy 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po 12. století. Jejich názvy pravděpodobně vznikly z</w:t>
      </w:r>
      <w:r w:rsidR="0009086C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jmen zakladatelů osad (Veisman – Mukorzov). </w:t>
      </w:r>
    </w:p>
    <w:p w14:paraId="5125C079" w14:textId="4115D697" w:rsidR="00F44EB1" w:rsidRPr="00F44EB1" w:rsidRDefault="00F44EB1" w:rsidP="00556B2C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Borovice vznikly na mýtech bývalých lesů, z něhož převzaly i jmén</w:t>
      </w:r>
      <w:r w:rsidR="00895610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První písemná zmínka o obci Mukařov je z roku 1352. V blízkosti osady Mukařov je zmiňovaná obec Vízkov (Wyskov), která však zanikla. Až v r. 1635 se uvádí les „na Vízkově“. </w:t>
      </w:r>
    </w:p>
    <w:p w14:paraId="3D00C254" w14:textId="77777777" w:rsidR="00657365" w:rsidRDefault="00117648" w:rsidP="0011764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První písemná zmínka o Mukařovu je z roku 1352. Jeho vznik i vznik vsí Borovice a Vicmanova, které jsou součástí Mukařova, sou</w:t>
      </w:r>
    </w:p>
    <w:p w14:paraId="053374F4" w14:textId="02ACDF57" w:rsidR="00117648" w:rsidRPr="00F44EB1" w:rsidRDefault="00117648" w:rsidP="0011764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visí s prováděnou kolonizací nedalekého cisterciáckého kláštera. Klášter byl první vrchností zmíněných vsí. Jejich další osudy byly úzce spjaty s klášterským, později mnichovohradišťským panstvím. Obce spadají pod mukařovskou farnos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t. Významnou historickou památkou obce je k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ostel svatého Vavřince 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Mukařově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který 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se skládá z lodi z počátku 18. století, která nese již barokní rysy. Ta byla postavena na místě původní lodi dřevěné. Gotický presbytář je ještě ze 14. století a patří mezi nejstarší v okolí. Loď je dlouhá 17 a široká 7,4 metrů a byla obnovena po požáru 28. června 1866. Zákristie byla vybudována současně s lodí k severní části presbytáře. Věž kostel nemá, pouze uprostřed střechy je menší věžička pro zvon</w:t>
      </w:r>
      <w:r w:rsidR="002B4AE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38CE1A96" w14:textId="7F9E81A2" w:rsidR="00F44EB1" w:rsidRPr="00F44EB1" w:rsidRDefault="00F44EB1" w:rsidP="0018397D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Na území farnosti se pěstovalo obilí, proso, mák, ale i chmel a víno. V r. 1493 spadaly tyto obce pod biskupa Augustina na Hradišti.</w:t>
      </w:r>
      <w:r w:rsidR="009044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V r. 1530 patřily obce Mukařov a Vicmanov pod Jana z Vart</w:t>
      </w:r>
      <w:r w:rsidR="00AD4C3E">
        <w:rPr>
          <w:rFonts w:ascii="Times New Roman" w:eastAsia="Times New Roman" w:hAnsi="Times New Roman" w:cs="Times New Roman"/>
          <w:sz w:val="24"/>
          <w:szCs w:val="24"/>
          <w:lang w:eastAsia="cs-CZ"/>
        </w:rPr>
        <w:t>en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berka, pouze Borovice zůstaly Zdislavu Zvířetickému, synu Haška z Vart</w:t>
      </w:r>
      <w:r w:rsidR="00053258">
        <w:rPr>
          <w:rFonts w:ascii="Times New Roman" w:eastAsia="Times New Roman" w:hAnsi="Times New Roman" w:cs="Times New Roman"/>
          <w:sz w:val="24"/>
          <w:szCs w:val="24"/>
          <w:lang w:eastAsia="cs-CZ"/>
        </w:rPr>
        <w:t>en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berka.</w:t>
      </w:r>
      <w:r w:rsidR="00AD4C3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18397D">
        <w:rPr>
          <w:rFonts w:ascii="Times New Roman" w:eastAsia="Times New Roman" w:hAnsi="Times New Roman" w:cs="Times New Roman"/>
          <w:sz w:val="24"/>
          <w:szCs w:val="24"/>
          <w:lang w:eastAsia="cs-CZ"/>
        </w:rPr>
        <w:t>Roku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1556 Mukařov a Vicmanov patří pod Jiřího z Labouně. V roce 1560 mu byly propůjčeny i Borovice na čas života.</w:t>
      </w:r>
      <w:r w:rsidR="0018397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r. 1612 patří všechny </w:t>
      </w:r>
      <w:r w:rsidR="0018397D">
        <w:rPr>
          <w:rFonts w:ascii="Times New Roman" w:eastAsia="Times New Roman" w:hAnsi="Times New Roman" w:cs="Times New Roman"/>
          <w:sz w:val="24"/>
          <w:szCs w:val="24"/>
          <w:lang w:eastAsia="cs-CZ"/>
        </w:rPr>
        <w:t>tři</w:t>
      </w: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obce pod Václava Budovce z Budova. </w:t>
      </w:r>
    </w:p>
    <w:p w14:paraId="45B3FC20" w14:textId="6ADE5109" w:rsidR="000439C2" w:rsidRPr="000439C2" w:rsidRDefault="00F44EB1" w:rsidP="00E7062E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EB1">
        <w:rPr>
          <w:rFonts w:ascii="Times New Roman" w:eastAsia="Times New Roman" w:hAnsi="Times New Roman" w:cs="Times New Roman"/>
          <w:sz w:val="24"/>
          <w:szCs w:val="24"/>
          <w:lang w:eastAsia="cs-CZ"/>
        </w:rPr>
        <w:t>V roce 1938, po odstoupení pohraničí, se Mukařov i Vicmanov staly pohraničními vesnicemi. </w:t>
      </w:r>
    </w:p>
    <w:p w14:paraId="2F87D10A" w14:textId="77777777" w:rsidR="000439C2" w:rsidRPr="000439C2" w:rsidRDefault="000439C2" w:rsidP="00BC55D8">
      <w:pPr>
        <w:pStyle w:val="Nadpis1"/>
        <w:rPr>
          <w:rFonts w:eastAsia="Times New Roman"/>
          <w:lang w:eastAsia="cs-CZ"/>
        </w:rPr>
      </w:pPr>
      <w:bookmarkStart w:id="5" w:name="_Toc56875567"/>
      <w:r w:rsidRPr="000439C2">
        <w:rPr>
          <w:rFonts w:eastAsia="Times New Roman"/>
          <w:lang w:eastAsia="cs-CZ"/>
        </w:rPr>
        <w:t>DEMOGRAFICKÉ ÚDAJE</w:t>
      </w:r>
      <w:bookmarkEnd w:id="5"/>
    </w:p>
    <w:p w14:paraId="7FC236D1" w14:textId="77777777" w:rsidR="00660779" w:rsidRDefault="00660779" w:rsidP="00DF0953">
      <w:pPr>
        <w:pStyle w:val="Nadpis2"/>
        <w:rPr>
          <w:rFonts w:eastAsia="Times New Roman"/>
          <w:lang w:eastAsia="cs-CZ"/>
        </w:rPr>
      </w:pPr>
      <w:bookmarkStart w:id="6" w:name="_Toc56875568"/>
      <w:r>
        <w:rPr>
          <w:rFonts w:eastAsia="Times New Roman"/>
          <w:lang w:eastAsia="cs-CZ"/>
        </w:rPr>
        <w:t>Počet obyvatel</w:t>
      </w:r>
      <w:bookmarkEnd w:id="6"/>
    </w:p>
    <w:p w14:paraId="58BDE26A" w14:textId="27F2CA90" w:rsidR="00660779" w:rsidRDefault="00660779" w:rsidP="0066077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Obec má dle aktuálních statistik k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2</w:t>
      </w:r>
      <w:r w:rsidR="00743DB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.11.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2020 208 obyvatel, z toho 96 mužů a žen 111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14:paraId="3687C1CB" w14:textId="3A0BA6AD" w:rsidR="00660779" w:rsidRDefault="00660779" w:rsidP="0066077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Průměrný věk obyvatel obce </w:t>
      </w:r>
      <w:r w:rsidR="008039A0">
        <w:rPr>
          <w:rFonts w:ascii="Times New Roman" w:eastAsia="Times New Roman" w:hAnsi="Times New Roman" w:cs="Times New Roman"/>
          <w:sz w:val="24"/>
          <w:szCs w:val="24"/>
          <w:lang w:eastAsia="cs-CZ"/>
        </w:rPr>
        <w:t>Mukařov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42,6 let.</w:t>
      </w:r>
    </w:p>
    <w:p w14:paraId="11225F24" w14:textId="77777777" w:rsidR="00660779" w:rsidRDefault="00660779" w:rsidP="00DF0953">
      <w:pPr>
        <w:pStyle w:val="Nadpis2"/>
        <w:rPr>
          <w:rFonts w:eastAsia="Times New Roman"/>
          <w:lang w:eastAsia="cs-CZ"/>
        </w:rPr>
      </w:pPr>
      <w:bookmarkStart w:id="7" w:name="_Toc56875569"/>
      <w:r>
        <w:rPr>
          <w:rFonts w:eastAsia="Times New Roman"/>
          <w:lang w:eastAsia="cs-CZ"/>
        </w:rPr>
        <w:lastRenderedPageBreak/>
        <w:t>Vývoj počtu obyvatel</w:t>
      </w:r>
      <w:bookmarkEnd w:id="7"/>
      <w:r>
        <w:rPr>
          <w:rFonts w:eastAsia="Times New Roman"/>
          <w:lang w:eastAsia="cs-CZ"/>
        </w:rPr>
        <w:t xml:space="preserve"> </w:t>
      </w:r>
    </w:p>
    <w:tbl>
      <w:tblPr>
        <w:tblStyle w:val="Prosttabulka3"/>
        <w:tblW w:w="0" w:type="auto"/>
        <w:tblLook w:val="04A0" w:firstRow="1" w:lastRow="0" w:firstColumn="1" w:lastColumn="0" w:noHBand="0" w:noVBand="1"/>
      </w:tblPr>
      <w:tblGrid>
        <w:gridCol w:w="906"/>
        <w:gridCol w:w="629"/>
        <w:gridCol w:w="633"/>
        <w:gridCol w:w="632"/>
        <w:gridCol w:w="632"/>
        <w:gridCol w:w="632"/>
        <w:gridCol w:w="632"/>
        <w:gridCol w:w="632"/>
        <w:gridCol w:w="632"/>
        <w:gridCol w:w="632"/>
        <w:gridCol w:w="632"/>
        <w:gridCol w:w="616"/>
        <w:gridCol w:w="616"/>
        <w:gridCol w:w="616"/>
      </w:tblGrid>
      <w:tr w:rsidR="00106F44" w:rsidRPr="00C44DD3" w14:paraId="61159A37" w14:textId="0602A237" w:rsidTr="00B200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" w:type="dxa"/>
          </w:tcPr>
          <w:p w14:paraId="2C183739" w14:textId="19698348" w:rsidR="00106F44" w:rsidRPr="00C44DD3" w:rsidRDefault="00106F44" w:rsidP="00660779">
            <w:pPr>
              <w:spacing w:before="24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629" w:type="dxa"/>
          </w:tcPr>
          <w:p w14:paraId="4405B97D" w14:textId="14EE133E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2003</w:t>
            </w:r>
          </w:p>
        </w:tc>
        <w:tc>
          <w:tcPr>
            <w:tcW w:w="633" w:type="dxa"/>
          </w:tcPr>
          <w:p w14:paraId="380B4E3D" w14:textId="50255A4A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2009</w:t>
            </w:r>
          </w:p>
        </w:tc>
        <w:tc>
          <w:tcPr>
            <w:tcW w:w="632" w:type="dxa"/>
          </w:tcPr>
          <w:p w14:paraId="24C54D68" w14:textId="255B1253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2010</w:t>
            </w:r>
          </w:p>
        </w:tc>
        <w:tc>
          <w:tcPr>
            <w:tcW w:w="632" w:type="dxa"/>
          </w:tcPr>
          <w:p w14:paraId="4037610E" w14:textId="70B08842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2011</w:t>
            </w:r>
          </w:p>
        </w:tc>
        <w:tc>
          <w:tcPr>
            <w:tcW w:w="632" w:type="dxa"/>
          </w:tcPr>
          <w:p w14:paraId="27931A7F" w14:textId="1034F1B3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632" w:type="dxa"/>
          </w:tcPr>
          <w:p w14:paraId="516C4DC2" w14:textId="6C98FF1C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2013</w:t>
            </w:r>
          </w:p>
        </w:tc>
        <w:tc>
          <w:tcPr>
            <w:tcW w:w="632" w:type="dxa"/>
          </w:tcPr>
          <w:p w14:paraId="42EFDA3A" w14:textId="6D2AFD98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632" w:type="dxa"/>
          </w:tcPr>
          <w:p w14:paraId="0693B93E" w14:textId="0EB50942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632" w:type="dxa"/>
          </w:tcPr>
          <w:p w14:paraId="6C362EA7" w14:textId="5CC653F7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632" w:type="dxa"/>
          </w:tcPr>
          <w:p w14:paraId="75A8A02B" w14:textId="4F5D1B3A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616" w:type="dxa"/>
          </w:tcPr>
          <w:p w14:paraId="09FE8D9A" w14:textId="1861A414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616" w:type="dxa"/>
          </w:tcPr>
          <w:p w14:paraId="0243EDFC" w14:textId="2F76EF99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616" w:type="dxa"/>
          </w:tcPr>
          <w:p w14:paraId="2E15D8A5" w14:textId="1676A98E" w:rsidR="00106F44" w:rsidRPr="00C44DD3" w:rsidRDefault="00106F44" w:rsidP="0066077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2020</w:t>
            </w:r>
          </w:p>
        </w:tc>
      </w:tr>
      <w:tr w:rsidR="00B20060" w:rsidRPr="00C44DD3" w14:paraId="70F5CEE7" w14:textId="3573C093" w:rsidTr="00B20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14CA0EEB" w14:textId="33AB18E0" w:rsidR="00106F44" w:rsidRPr="00C44DD3" w:rsidRDefault="00106F44" w:rsidP="00660779">
            <w:pPr>
              <w:spacing w:before="24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počet</w:t>
            </w:r>
          </w:p>
        </w:tc>
        <w:tc>
          <w:tcPr>
            <w:tcW w:w="629" w:type="dxa"/>
          </w:tcPr>
          <w:p w14:paraId="18D580A4" w14:textId="00DFE953" w:rsidR="00106F44" w:rsidRPr="00C44DD3" w:rsidRDefault="00106F44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633" w:type="dxa"/>
          </w:tcPr>
          <w:p w14:paraId="26AB062B" w14:textId="0162B608" w:rsidR="00106F44" w:rsidRPr="00C44DD3" w:rsidRDefault="00106F44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632" w:type="dxa"/>
          </w:tcPr>
          <w:p w14:paraId="0A186D53" w14:textId="6E8470C7" w:rsidR="00106F44" w:rsidRPr="00C44DD3" w:rsidRDefault="00106F44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632" w:type="dxa"/>
          </w:tcPr>
          <w:p w14:paraId="6626CA7D" w14:textId="199139CA" w:rsidR="00106F44" w:rsidRPr="00C44DD3" w:rsidRDefault="00106F44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632" w:type="dxa"/>
          </w:tcPr>
          <w:p w14:paraId="7933063B" w14:textId="5F119D76" w:rsidR="00106F44" w:rsidRPr="00C44DD3" w:rsidRDefault="00106F44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632" w:type="dxa"/>
          </w:tcPr>
          <w:p w14:paraId="35830A0F" w14:textId="3ACC9629" w:rsidR="00106F44" w:rsidRPr="00C44DD3" w:rsidRDefault="00106F44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632" w:type="dxa"/>
          </w:tcPr>
          <w:p w14:paraId="7F25A867" w14:textId="3ABE3149" w:rsidR="00106F44" w:rsidRPr="00C44DD3" w:rsidRDefault="00106F44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632" w:type="dxa"/>
          </w:tcPr>
          <w:p w14:paraId="62BA7825" w14:textId="4ED0171E" w:rsidR="00106F44" w:rsidRPr="00C44DD3" w:rsidRDefault="00106F44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632" w:type="dxa"/>
          </w:tcPr>
          <w:p w14:paraId="269FFFAE" w14:textId="635F8B4F" w:rsidR="00106F44" w:rsidRPr="00C44DD3" w:rsidRDefault="00106F44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632" w:type="dxa"/>
          </w:tcPr>
          <w:p w14:paraId="632080B0" w14:textId="2C81C358" w:rsidR="00106F44" w:rsidRPr="00C44DD3" w:rsidRDefault="00106F44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44DD3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616" w:type="dxa"/>
          </w:tcPr>
          <w:p w14:paraId="32049583" w14:textId="0158B973" w:rsidR="00106F44" w:rsidRPr="00C44DD3" w:rsidRDefault="008C571C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616" w:type="dxa"/>
          </w:tcPr>
          <w:p w14:paraId="02E6C608" w14:textId="7098A981" w:rsidR="00106F44" w:rsidRPr="00C44DD3" w:rsidRDefault="008C571C" w:rsidP="0066077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616" w:type="dxa"/>
          </w:tcPr>
          <w:p w14:paraId="34AF8D2A" w14:textId="50EBBD56" w:rsidR="00106F44" w:rsidRPr="00C44DD3" w:rsidRDefault="008C571C" w:rsidP="0060608F">
            <w:pPr>
              <w:keepNext/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195</w:t>
            </w:r>
          </w:p>
        </w:tc>
      </w:tr>
    </w:tbl>
    <w:p w14:paraId="092CA53E" w14:textId="760B4654" w:rsidR="0060608F" w:rsidRDefault="0060608F">
      <w:pPr>
        <w:pStyle w:val="Titulek"/>
      </w:pPr>
      <w:r>
        <w:t xml:space="preserve">Tabulka </w:t>
      </w:r>
      <w:fldSimple w:instr=" SEQ Tabulka \* ARABIC ">
        <w:r w:rsidR="008039A0">
          <w:rPr>
            <w:noProof/>
          </w:rPr>
          <w:t>2</w:t>
        </w:r>
      </w:fldSimple>
      <w:r>
        <w:t xml:space="preserve"> vývoj počtu obyvatel</w:t>
      </w:r>
    </w:p>
    <w:p w14:paraId="5F540F09" w14:textId="0105F84A" w:rsidR="000439C2" w:rsidRPr="000439C2" w:rsidRDefault="000439C2" w:rsidP="005B45C0">
      <w:pPr>
        <w:pStyle w:val="Nadpis2"/>
        <w:rPr>
          <w:rFonts w:eastAsia="Times New Roman"/>
          <w:lang w:eastAsia="cs-CZ"/>
        </w:rPr>
      </w:pPr>
      <w:bookmarkStart w:id="8" w:name="_Toc56875570"/>
      <w:r w:rsidRPr="000439C2">
        <w:rPr>
          <w:rFonts w:eastAsia="Times New Roman"/>
          <w:lang w:eastAsia="cs-CZ"/>
        </w:rPr>
        <w:t>D</w:t>
      </w:r>
      <w:r w:rsidR="00143B9D">
        <w:rPr>
          <w:rFonts w:eastAsia="Times New Roman"/>
          <w:lang w:eastAsia="cs-CZ"/>
        </w:rPr>
        <w:t>opravní obslužnost</w:t>
      </w:r>
      <w:bookmarkEnd w:id="8"/>
    </w:p>
    <w:p w14:paraId="2D4E0A40" w14:textId="65830C77" w:rsidR="00795B5B" w:rsidRDefault="00795B5B" w:rsidP="00795B5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Automobilové a jiné spojení s okolními obcemi zajišťují silnice III. třídy. Obyvatelé mají rovněž možnost využít autobusového spojení. V obci jsou tři autobusové zastávky. V obci Vicmanov je umístěna na návsi</w:t>
      </w:r>
      <w:r w:rsidR="00CC7F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druhá v obci Mukařov (Pod Mukařovem) nad Mukařovským potokem před zatáčkou na III/26820, a v obci Borovice u křižovatky silnic III/26820 a III/26819</w:t>
      </w:r>
      <w:r w:rsidR="00CC7F7C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Autobusovou dopravu zajišťuje společnost ARRIVA STŘEDNÍ ČECHY s dvěma linkami.</w:t>
      </w:r>
    </w:p>
    <w:p w14:paraId="07FEBE24" w14:textId="1A49A057" w:rsidR="000439C2" w:rsidRPr="000439C2" w:rsidRDefault="000439C2" w:rsidP="00AB31FD">
      <w:pPr>
        <w:pStyle w:val="Nadpis2"/>
        <w:rPr>
          <w:rFonts w:eastAsia="Times New Roman"/>
          <w:lang w:eastAsia="cs-CZ"/>
        </w:rPr>
      </w:pPr>
      <w:bookmarkStart w:id="9" w:name="_Toc56875571"/>
      <w:r w:rsidRPr="00AB31FD">
        <w:t>S</w:t>
      </w:r>
      <w:r w:rsidR="00143B9D">
        <w:t>polečenský život v obci</w:t>
      </w:r>
      <w:bookmarkEnd w:id="9"/>
    </w:p>
    <w:p w14:paraId="43F7E9B5" w14:textId="149CB7FB" w:rsidR="000439C2" w:rsidRPr="000439C2" w:rsidRDefault="007725A8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Obec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Mukařov ve spolupráci s místními spolky pořádá každoročně kulturní i sportovní akce. K tradičním akcím patří plesy obecní, sportovní a zástěrkový. Dále se koná dětský karneval, oslava Mezinárodního dne žen, adventní Rybova mše Vánoční konaná v kostele sv. Vavřince, pálení čarodějnic</w:t>
      </w:r>
      <w:r w:rsidR="009B2BF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dále </w:t>
      </w:r>
      <w:r w:rsidR="00760847">
        <w:rPr>
          <w:rFonts w:ascii="Times New Roman" w:eastAsia="Times New Roman" w:hAnsi="Times New Roman" w:cs="Times New Roman"/>
          <w:sz w:val="24"/>
          <w:szCs w:val="24"/>
          <w:lang w:eastAsia="cs-CZ"/>
        </w:rPr>
        <w:t>závod „</w:t>
      </w:r>
      <w:r w:rsidR="009B2BF1">
        <w:rPr>
          <w:rFonts w:ascii="Times New Roman" w:eastAsia="Times New Roman" w:hAnsi="Times New Roman" w:cs="Times New Roman"/>
          <w:sz w:val="24"/>
          <w:szCs w:val="24"/>
          <w:lang w:eastAsia="cs-CZ"/>
        </w:rPr>
        <w:t>Běh do Mukařova</w:t>
      </w:r>
      <w:r w:rsidR="00760847">
        <w:rPr>
          <w:rFonts w:ascii="Times New Roman" w:eastAsia="Times New Roman" w:hAnsi="Times New Roman" w:cs="Times New Roman"/>
          <w:sz w:val="24"/>
          <w:szCs w:val="24"/>
          <w:lang w:eastAsia="cs-CZ"/>
        </w:rPr>
        <w:t>“</w:t>
      </w:r>
      <w:r w:rsidR="009B2BF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8CD8BA4" w14:textId="090A3C2A" w:rsidR="000439C2" w:rsidRPr="000439C2" w:rsidRDefault="000439C2" w:rsidP="005B45C0">
      <w:pPr>
        <w:pStyle w:val="Nadpis2"/>
        <w:rPr>
          <w:rFonts w:eastAsia="Times New Roman"/>
          <w:lang w:eastAsia="cs-CZ"/>
        </w:rPr>
      </w:pPr>
      <w:bookmarkStart w:id="10" w:name="_Toc56875572"/>
      <w:r w:rsidRPr="000439C2">
        <w:rPr>
          <w:rFonts w:eastAsia="Times New Roman"/>
          <w:lang w:eastAsia="cs-CZ"/>
        </w:rPr>
        <w:t>S</w:t>
      </w:r>
      <w:r w:rsidR="00143B9D">
        <w:rPr>
          <w:rFonts w:eastAsia="Times New Roman"/>
          <w:lang w:eastAsia="cs-CZ"/>
        </w:rPr>
        <w:t>portovní vyžití</w:t>
      </w:r>
      <w:bookmarkEnd w:id="10"/>
    </w:p>
    <w:p w14:paraId="2072BF9D" w14:textId="1A4641F1" w:rsidR="000439C2" w:rsidRDefault="007725A8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sport mohou místní obyvatelé a spolky využívat </w:t>
      </w:r>
      <w:r w:rsidR="00731937">
        <w:rPr>
          <w:rFonts w:ascii="Times New Roman" w:eastAsia="Times New Roman" w:hAnsi="Times New Roman" w:cs="Times New Roman"/>
          <w:sz w:val="24"/>
          <w:szCs w:val="24"/>
          <w:lang w:eastAsia="cs-CZ"/>
        </w:rPr>
        <w:t>fotbalové hřiště, sloužící zároveň pro pořádání závodů Jizerské ligy a okrskové soutěže Sboru dobrovolných hasičů. Pro děti zbudovala obec v uplynulých letech dětské hřiště</w:t>
      </w:r>
      <w:r w:rsidR="007608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 obecního úřadu.</w:t>
      </w:r>
    </w:p>
    <w:p w14:paraId="6D2DA3E1" w14:textId="58D5EF29" w:rsidR="000439C2" w:rsidRPr="000439C2" w:rsidRDefault="00731937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roce 2019 vznikl</w:t>
      </w:r>
      <w:r w:rsidR="000C69DB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Mukařově také Místní organizace Českého rybářského svazu, kter</w:t>
      </w:r>
      <w:r w:rsidR="000C69DB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provozuje sportovní rybník v</w:t>
      </w:r>
      <w:r w:rsidR="000C69D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Borovicích</w:t>
      </w:r>
      <w:r w:rsidR="000C69DB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organizuje na něm závody a také rybářský kroužek pro děti. </w:t>
      </w:r>
      <w:r w:rsidR="00A121F2">
        <w:rPr>
          <w:rFonts w:ascii="Times New Roman" w:eastAsia="Times New Roman" w:hAnsi="Times New Roman" w:cs="Times New Roman"/>
          <w:sz w:val="24"/>
          <w:szCs w:val="24"/>
          <w:lang w:eastAsia="cs-CZ"/>
        </w:rPr>
        <w:t>Obec sousedí s bývalým vojenským prostorem Ralsko, který je častým cílem cyklistů i pěších turistů</w:t>
      </w:r>
      <w:r w:rsidR="000439C2"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4F934246" w14:textId="1A9776B3" w:rsidR="000439C2" w:rsidRPr="000439C2" w:rsidRDefault="000439C2" w:rsidP="000660DC">
      <w:pPr>
        <w:pStyle w:val="Nadpis2"/>
        <w:rPr>
          <w:rFonts w:eastAsia="Times New Roman"/>
          <w:lang w:eastAsia="cs-CZ"/>
        </w:rPr>
      </w:pPr>
      <w:bookmarkStart w:id="11" w:name="_Toc56875573"/>
      <w:r w:rsidRPr="000439C2">
        <w:rPr>
          <w:rFonts w:eastAsia="Times New Roman"/>
          <w:lang w:eastAsia="cs-CZ"/>
        </w:rPr>
        <w:t>P</w:t>
      </w:r>
      <w:r w:rsidR="00143B9D">
        <w:rPr>
          <w:rFonts w:eastAsia="Times New Roman"/>
          <w:lang w:eastAsia="cs-CZ"/>
        </w:rPr>
        <w:t>odnikatelské subjekty na území obce a služby veřejnosti</w:t>
      </w:r>
      <w:bookmarkEnd w:id="11"/>
    </w:p>
    <w:p w14:paraId="5A0293AB" w14:textId="22D2F5C6" w:rsidR="000439C2" w:rsidRP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V obci je registrován</w:t>
      </w:r>
      <w:r w:rsidR="00F70B86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70B86">
        <w:rPr>
          <w:rFonts w:ascii="Times New Roman" w:eastAsia="Times New Roman" w:hAnsi="Times New Roman" w:cs="Times New Roman"/>
          <w:sz w:val="24"/>
          <w:szCs w:val="24"/>
          <w:lang w:eastAsia="cs-CZ"/>
        </w:rPr>
        <w:t>několik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aktivních podnikatelů – OSVČ</w:t>
      </w:r>
      <w:r w:rsidR="00F70B8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Jedná se o</w:t>
      </w:r>
      <w:r w:rsidR="00F70B8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zpracování dřeva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F70B8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truhlářství, živočišnou výrobu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a obchod</w:t>
      </w:r>
      <w:r w:rsidR="00F70B8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</w:t>
      </w:r>
      <w:r w:rsidR="00AA599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F70B86">
        <w:rPr>
          <w:rFonts w:ascii="Times New Roman" w:eastAsia="Times New Roman" w:hAnsi="Times New Roman" w:cs="Times New Roman"/>
          <w:sz w:val="24"/>
          <w:szCs w:val="24"/>
          <w:lang w:eastAsia="cs-CZ"/>
        </w:rPr>
        <w:t>potravinami</w:t>
      </w:r>
      <w:r w:rsidR="00AA5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ubytovací zařízení. </w:t>
      </w:r>
    </w:p>
    <w:p w14:paraId="3B78E0EF" w14:textId="708A7A48" w:rsidR="000439C2" w:rsidRPr="000439C2" w:rsidRDefault="000439C2" w:rsidP="000660DC">
      <w:pPr>
        <w:pStyle w:val="Nadpis1"/>
        <w:rPr>
          <w:rFonts w:eastAsia="Times New Roman"/>
          <w:lang w:eastAsia="cs-CZ"/>
        </w:rPr>
      </w:pPr>
      <w:bookmarkStart w:id="12" w:name="_Toc56875574"/>
      <w:r w:rsidRPr="000439C2">
        <w:rPr>
          <w:rFonts w:eastAsia="Times New Roman"/>
          <w:lang w:eastAsia="cs-CZ"/>
        </w:rPr>
        <w:t>ŘEŠENÍ KATASTRÁLNÍ ÚZEMÍ OBCE S VYZNAČENÍM VEŠKERÝCH PLÁNOVANÝCH STAVEBNÍCH A HOSPODÁŘSKÝCH AKTIVIT OBCE STÁTNÍCH, DRUŽSTEVNÍCH A SOUKROMÝCH PODNIKŮ A FIREM</w:t>
      </w:r>
      <w:bookmarkEnd w:id="12"/>
      <w:r w:rsidRPr="000439C2">
        <w:rPr>
          <w:rFonts w:eastAsia="Times New Roman"/>
          <w:lang w:eastAsia="cs-CZ"/>
        </w:rPr>
        <w:t xml:space="preserve"> </w:t>
      </w:r>
    </w:p>
    <w:p w14:paraId="449CEA53" w14:textId="7EDAAF48" w:rsidR="000439C2" w:rsidRPr="000439C2" w:rsidRDefault="000439C2" w:rsidP="007F3B4F">
      <w:pPr>
        <w:pStyle w:val="Nadpis2"/>
        <w:rPr>
          <w:rFonts w:eastAsia="Times New Roman"/>
          <w:lang w:eastAsia="cs-CZ"/>
        </w:rPr>
      </w:pPr>
      <w:bookmarkStart w:id="13" w:name="_Toc56875575"/>
      <w:r w:rsidRPr="000439C2">
        <w:rPr>
          <w:rFonts w:eastAsia="Times New Roman"/>
          <w:lang w:eastAsia="cs-CZ"/>
        </w:rPr>
        <w:t>Řešení katastrálního území obce</w:t>
      </w:r>
      <w:r w:rsidR="00F70B86">
        <w:rPr>
          <w:rFonts w:eastAsia="Times New Roman"/>
          <w:lang w:eastAsia="cs-CZ"/>
        </w:rPr>
        <w:t xml:space="preserve"> Mukařov</w:t>
      </w:r>
      <w:r w:rsidR="00CD03A0">
        <w:rPr>
          <w:rFonts w:eastAsia="Times New Roman"/>
          <w:lang w:eastAsia="cs-CZ"/>
        </w:rPr>
        <w:t>a</w:t>
      </w:r>
      <w:bookmarkEnd w:id="13"/>
    </w:p>
    <w:p w14:paraId="7C14F370" w14:textId="424B8472" w:rsidR="00F70B86" w:rsidRDefault="00F70B86" w:rsidP="000E0FC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Obec je rozdělena do tří místních částí – Borovice, Mukařov a Vicmanov. </w:t>
      </w:r>
      <w:r w:rsidR="000E0F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Katastrální území Borovic </w:t>
      </w:r>
      <w:r w:rsidR="00D16D45">
        <w:rPr>
          <w:rFonts w:ascii="Times New Roman" w:eastAsia="Times New Roman" w:hAnsi="Times New Roman" w:cs="Times New Roman"/>
          <w:sz w:val="24"/>
          <w:szCs w:val="24"/>
          <w:lang w:eastAsia="cs-CZ"/>
        </w:rPr>
        <w:t>má</w:t>
      </w:r>
      <w:r w:rsidR="000E0F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2,04 km</w:t>
      </w:r>
      <w:r w:rsidR="000E0FC8" w:rsidRPr="00BB5F7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0E0FC8">
        <w:rPr>
          <w:rFonts w:ascii="Times New Roman" w:eastAsia="Times New Roman" w:hAnsi="Times New Roman" w:cs="Times New Roman"/>
          <w:sz w:val="24"/>
          <w:szCs w:val="24"/>
          <w:lang w:eastAsia="cs-CZ"/>
        </w:rPr>
        <w:t>, Mukařov 11,01 km</w:t>
      </w:r>
      <w:r w:rsidR="000E0FC8" w:rsidRPr="00BB5F7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0E0F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Vicmanov 3,45 </w:t>
      </w:r>
      <w:r w:rsidR="00BB5F74">
        <w:rPr>
          <w:rFonts w:ascii="Times New Roman" w:eastAsia="Times New Roman" w:hAnsi="Times New Roman" w:cs="Times New Roman"/>
          <w:sz w:val="24"/>
          <w:szCs w:val="24"/>
          <w:lang w:eastAsia="cs-CZ"/>
        </w:rPr>
        <w:t>k</w:t>
      </w:r>
      <w:r w:rsidR="000E0FC8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="000E0FC8" w:rsidRPr="00BB5F7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0E0FC8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62F31261" w14:textId="77777777" w:rsidR="00F624F8" w:rsidRPr="00F624F8" w:rsidRDefault="00F624F8" w:rsidP="00F624F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Style w:val="Prosttabulka3"/>
        <w:tblW w:w="9072" w:type="dxa"/>
        <w:tblLook w:val="04A0" w:firstRow="1" w:lastRow="0" w:firstColumn="1" w:lastColumn="0" w:noHBand="0" w:noVBand="1"/>
      </w:tblPr>
      <w:tblGrid>
        <w:gridCol w:w="2556"/>
        <w:gridCol w:w="2268"/>
        <w:gridCol w:w="2088"/>
        <w:gridCol w:w="2160"/>
      </w:tblGrid>
      <w:tr w:rsidR="000E0FC8" w:rsidRPr="000E0FC8" w14:paraId="7767D10D" w14:textId="77777777" w:rsidTr="00CB1D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noWrap/>
            <w:vAlign w:val="center"/>
            <w:hideMark/>
          </w:tcPr>
          <w:p w14:paraId="68202461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Druh pozemku</w:t>
            </w:r>
          </w:p>
        </w:tc>
        <w:tc>
          <w:tcPr>
            <w:tcW w:w="2295" w:type="dxa"/>
            <w:noWrap/>
            <w:vAlign w:val="center"/>
            <w:hideMark/>
          </w:tcPr>
          <w:p w14:paraId="342083AB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Způsob využití</w:t>
            </w:r>
          </w:p>
        </w:tc>
        <w:tc>
          <w:tcPr>
            <w:tcW w:w="2113" w:type="dxa"/>
            <w:noWrap/>
            <w:vAlign w:val="center"/>
            <w:hideMark/>
          </w:tcPr>
          <w:p w14:paraId="5E67F636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parcel</w:t>
            </w:r>
          </w:p>
        </w:tc>
        <w:tc>
          <w:tcPr>
            <w:tcW w:w="0" w:type="auto"/>
            <w:noWrap/>
            <w:vAlign w:val="center"/>
            <w:hideMark/>
          </w:tcPr>
          <w:p w14:paraId="555D4D35" w14:textId="40748B44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</w:t>
            </w:r>
            <w:r w:rsidR="00C31D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ý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měra [m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]</w:t>
            </w:r>
          </w:p>
        </w:tc>
      </w:tr>
      <w:tr w:rsidR="000E0FC8" w:rsidRPr="000E0FC8" w14:paraId="6D2B65FB" w14:textId="77777777" w:rsidTr="00CB1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4CBE804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orná půda</w:t>
            </w:r>
          </w:p>
        </w:tc>
        <w:tc>
          <w:tcPr>
            <w:tcW w:w="2295" w:type="dxa"/>
            <w:vAlign w:val="center"/>
            <w:hideMark/>
          </w:tcPr>
          <w:p w14:paraId="7D90CAE0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113" w:type="dxa"/>
            <w:vAlign w:val="center"/>
            <w:hideMark/>
          </w:tcPr>
          <w:p w14:paraId="36C3E305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81</w:t>
            </w:r>
          </w:p>
        </w:tc>
        <w:tc>
          <w:tcPr>
            <w:tcW w:w="0" w:type="auto"/>
            <w:vAlign w:val="center"/>
            <w:hideMark/>
          </w:tcPr>
          <w:p w14:paraId="13E9032C" w14:textId="3FC274AF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328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958</w:t>
            </w:r>
          </w:p>
        </w:tc>
      </w:tr>
      <w:tr w:rsidR="000E0FC8" w:rsidRPr="000E0FC8" w14:paraId="7B1B5D0D" w14:textId="77777777" w:rsidTr="00CB1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4F43476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zahrada</w:t>
            </w:r>
          </w:p>
        </w:tc>
        <w:tc>
          <w:tcPr>
            <w:tcW w:w="2295" w:type="dxa"/>
            <w:vAlign w:val="center"/>
            <w:hideMark/>
          </w:tcPr>
          <w:p w14:paraId="178D6A76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113" w:type="dxa"/>
            <w:vAlign w:val="center"/>
            <w:hideMark/>
          </w:tcPr>
          <w:p w14:paraId="2739F14F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14:paraId="74EB1F44" w14:textId="22033C36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937</w:t>
            </w:r>
          </w:p>
        </w:tc>
      </w:tr>
      <w:tr w:rsidR="000E0FC8" w:rsidRPr="000E0FC8" w14:paraId="7D4CEB42" w14:textId="77777777" w:rsidTr="00CB1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3CDA48C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travní p.</w:t>
            </w:r>
          </w:p>
        </w:tc>
        <w:tc>
          <w:tcPr>
            <w:tcW w:w="2295" w:type="dxa"/>
            <w:vAlign w:val="center"/>
            <w:hideMark/>
          </w:tcPr>
          <w:p w14:paraId="632E6D31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113" w:type="dxa"/>
            <w:vAlign w:val="center"/>
            <w:hideMark/>
          </w:tcPr>
          <w:p w14:paraId="071FE4F2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149</w:t>
            </w:r>
          </w:p>
        </w:tc>
        <w:tc>
          <w:tcPr>
            <w:tcW w:w="0" w:type="auto"/>
            <w:vAlign w:val="center"/>
            <w:hideMark/>
          </w:tcPr>
          <w:p w14:paraId="6D9EB9DB" w14:textId="7129A6E6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539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464</w:t>
            </w:r>
          </w:p>
        </w:tc>
      </w:tr>
      <w:tr w:rsidR="000E0FC8" w:rsidRPr="000E0FC8" w14:paraId="42DED125" w14:textId="77777777" w:rsidTr="00CB1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AEA47FA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lesní poz</w:t>
            </w:r>
          </w:p>
        </w:tc>
        <w:tc>
          <w:tcPr>
            <w:tcW w:w="2295" w:type="dxa"/>
            <w:vAlign w:val="center"/>
            <w:hideMark/>
          </w:tcPr>
          <w:p w14:paraId="58D8052E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113" w:type="dxa"/>
            <w:vAlign w:val="center"/>
            <w:hideMark/>
          </w:tcPr>
          <w:p w14:paraId="724B9ADD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14:paraId="5980F25D" w14:textId="65F4CA1A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867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761</w:t>
            </w:r>
          </w:p>
        </w:tc>
      </w:tr>
      <w:tr w:rsidR="000E0FC8" w:rsidRPr="000E0FC8" w14:paraId="63DB2328" w14:textId="77777777" w:rsidTr="00CB1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90A5FD7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vodní pl.</w:t>
            </w:r>
          </w:p>
        </w:tc>
        <w:tc>
          <w:tcPr>
            <w:tcW w:w="2295" w:type="dxa"/>
            <w:vAlign w:val="center"/>
            <w:hideMark/>
          </w:tcPr>
          <w:p w14:paraId="1E0BAE6C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nádrž přírodní</w:t>
            </w:r>
          </w:p>
        </w:tc>
        <w:tc>
          <w:tcPr>
            <w:tcW w:w="2113" w:type="dxa"/>
            <w:vAlign w:val="center"/>
            <w:hideMark/>
          </w:tcPr>
          <w:p w14:paraId="412F2DB1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9F8AB94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436</w:t>
            </w:r>
          </w:p>
        </w:tc>
      </w:tr>
      <w:tr w:rsidR="000E0FC8" w:rsidRPr="000E0FC8" w14:paraId="559280E1" w14:textId="77777777" w:rsidTr="00CB1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8E09FED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vodní pl.</w:t>
            </w:r>
          </w:p>
        </w:tc>
        <w:tc>
          <w:tcPr>
            <w:tcW w:w="2295" w:type="dxa"/>
            <w:vAlign w:val="center"/>
            <w:hideMark/>
          </w:tcPr>
          <w:p w14:paraId="0C64449B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nádrž umělá</w:t>
            </w:r>
          </w:p>
        </w:tc>
        <w:tc>
          <w:tcPr>
            <w:tcW w:w="2113" w:type="dxa"/>
            <w:vAlign w:val="center"/>
            <w:hideMark/>
          </w:tcPr>
          <w:p w14:paraId="7DA8AB4C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AC07D44" w14:textId="7AFA2DB8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834</w:t>
            </w:r>
          </w:p>
        </w:tc>
      </w:tr>
      <w:tr w:rsidR="000E0FC8" w:rsidRPr="000E0FC8" w14:paraId="3BA5F013" w14:textId="77777777" w:rsidTr="00CB1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0671625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vodní pl.</w:t>
            </w:r>
          </w:p>
        </w:tc>
        <w:tc>
          <w:tcPr>
            <w:tcW w:w="2295" w:type="dxa"/>
            <w:vAlign w:val="center"/>
            <w:hideMark/>
          </w:tcPr>
          <w:p w14:paraId="3DC9848D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rybník</w:t>
            </w:r>
          </w:p>
        </w:tc>
        <w:tc>
          <w:tcPr>
            <w:tcW w:w="2113" w:type="dxa"/>
            <w:vAlign w:val="center"/>
            <w:hideMark/>
          </w:tcPr>
          <w:p w14:paraId="76EED97B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41A2FBB" w14:textId="6AB8E9B9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51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017</w:t>
            </w:r>
          </w:p>
        </w:tc>
      </w:tr>
      <w:tr w:rsidR="000E0FC8" w:rsidRPr="000E0FC8" w14:paraId="0E79B5AE" w14:textId="77777777" w:rsidTr="00CB1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7F7EC41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vodní pl.</w:t>
            </w:r>
          </w:p>
        </w:tc>
        <w:tc>
          <w:tcPr>
            <w:tcW w:w="2295" w:type="dxa"/>
            <w:vAlign w:val="center"/>
            <w:hideMark/>
          </w:tcPr>
          <w:p w14:paraId="2D2F7446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tok přirozený</w:t>
            </w:r>
          </w:p>
        </w:tc>
        <w:tc>
          <w:tcPr>
            <w:tcW w:w="2113" w:type="dxa"/>
            <w:vAlign w:val="center"/>
            <w:hideMark/>
          </w:tcPr>
          <w:p w14:paraId="108C622C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749EE30F" w14:textId="52EB3E0A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761</w:t>
            </w:r>
          </w:p>
        </w:tc>
      </w:tr>
      <w:tr w:rsidR="000E0FC8" w:rsidRPr="000E0FC8" w14:paraId="6F4EAE37" w14:textId="77777777" w:rsidTr="00CB1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E3B982B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vodní pl.</w:t>
            </w:r>
          </w:p>
        </w:tc>
        <w:tc>
          <w:tcPr>
            <w:tcW w:w="2295" w:type="dxa"/>
            <w:vAlign w:val="center"/>
            <w:hideMark/>
          </w:tcPr>
          <w:p w14:paraId="7F49A027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zamokřená pl.</w:t>
            </w:r>
          </w:p>
        </w:tc>
        <w:tc>
          <w:tcPr>
            <w:tcW w:w="2113" w:type="dxa"/>
            <w:vAlign w:val="center"/>
            <w:hideMark/>
          </w:tcPr>
          <w:p w14:paraId="46920628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B030E76" w14:textId="25B7EBB0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935</w:t>
            </w:r>
          </w:p>
        </w:tc>
      </w:tr>
      <w:tr w:rsidR="000E0FC8" w:rsidRPr="000E0FC8" w14:paraId="14F5E726" w14:textId="77777777" w:rsidTr="00CB1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87E5CCE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zast. pl.</w:t>
            </w:r>
          </w:p>
        </w:tc>
        <w:tc>
          <w:tcPr>
            <w:tcW w:w="2295" w:type="dxa"/>
            <w:vAlign w:val="center"/>
            <w:hideMark/>
          </w:tcPr>
          <w:p w14:paraId="62BB292B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zbořeniště</w:t>
            </w:r>
          </w:p>
        </w:tc>
        <w:tc>
          <w:tcPr>
            <w:tcW w:w="2113" w:type="dxa"/>
            <w:vAlign w:val="center"/>
            <w:hideMark/>
          </w:tcPr>
          <w:p w14:paraId="41274AC3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6BE326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330</w:t>
            </w:r>
          </w:p>
        </w:tc>
      </w:tr>
      <w:tr w:rsidR="000E0FC8" w:rsidRPr="000E0FC8" w14:paraId="5599A918" w14:textId="77777777" w:rsidTr="00CB1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8B15514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zast. pl.</w:t>
            </w:r>
          </w:p>
        </w:tc>
        <w:tc>
          <w:tcPr>
            <w:tcW w:w="2295" w:type="dxa"/>
            <w:vAlign w:val="center"/>
            <w:hideMark/>
          </w:tcPr>
          <w:p w14:paraId="0619A38E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113" w:type="dxa"/>
            <w:vAlign w:val="center"/>
            <w:hideMark/>
          </w:tcPr>
          <w:p w14:paraId="20A43669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81</w:t>
            </w:r>
          </w:p>
        </w:tc>
        <w:tc>
          <w:tcPr>
            <w:tcW w:w="0" w:type="auto"/>
            <w:vAlign w:val="center"/>
            <w:hideMark/>
          </w:tcPr>
          <w:p w14:paraId="56C819FB" w14:textId="1BD9818D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866</w:t>
            </w:r>
          </w:p>
        </w:tc>
      </w:tr>
      <w:tr w:rsidR="000E0FC8" w:rsidRPr="000E0FC8" w14:paraId="4FDADE8E" w14:textId="77777777" w:rsidTr="00CB1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2F8E1AD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2295" w:type="dxa"/>
            <w:vAlign w:val="center"/>
            <w:hideMark/>
          </w:tcPr>
          <w:p w14:paraId="20F6692A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jiná plocha</w:t>
            </w:r>
          </w:p>
        </w:tc>
        <w:tc>
          <w:tcPr>
            <w:tcW w:w="2113" w:type="dxa"/>
            <w:vAlign w:val="center"/>
            <w:hideMark/>
          </w:tcPr>
          <w:p w14:paraId="282D3665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14:paraId="698C8BC4" w14:textId="024BC40F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28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311</w:t>
            </w:r>
          </w:p>
        </w:tc>
      </w:tr>
      <w:tr w:rsidR="000E0FC8" w:rsidRPr="000E0FC8" w14:paraId="29D280D7" w14:textId="77777777" w:rsidTr="00CB1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A98CD32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2295" w:type="dxa"/>
            <w:vAlign w:val="center"/>
            <w:hideMark/>
          </w:tcPr>
          <w:p w14:paraId="7304C84F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manipulační pl.</w:t>
            </w:r>
          </w:p>
        </w:tc>
        <w:tc>
          <w:tcPr>
            <w:tcW w:w="2113" w:type="dxa"/>
            <w:vAlign w:val="center"/>
            <w:hideMark/>
          </w:tcPr>
          <w:p w14:paraId="1985740A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2FC1687E" w14:textId="2FAD3204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675</w:t>
            </w:r>
          </w:p>
        </w:tc>
      </w:tr>
      <w:tr w:rsidR="000E0FC8" w:rsidRPr="000E0FC8" w14:paraId="08D56DF8" w14:textId="77777777" w:rsidTr="00CB1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BA5947F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2295" w:type="dxa"/>
            <w:vAlign w:val="center"/>
            <w:hideMark/>
          </w:tcPr>
          <w:p w14:paraId="6A3E7E30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neplodná půda</w:t>
            </w:r>
          </w:p>
        </w:tc>
        <w:tc>
          <w:tcPr>
            <w:tcW w:w="2113" w:type="dxa"/>
            <w:vAlign w:val="center"/>
            <w:hideMark/>
          </w:tcPr>
          <w:p w14:paraId="7A7BDE29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14:paraId="7D06CC38" w14:textId="226490A2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41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589</w:t>
            </w:r>
          </w:p>
        </w:tc>
      </w:tr>
      <w:tr w:rsidR="000E0FC8" w:rsidRPr="000E0FC8" w14:paraId="00AFA0F9" w14:textId="77777777" w:rsidTr="00CB1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EE86CAD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2295" w:type="dxa"/>
            <w:vAlign w:val="center"/>
            <w:hideMark/>
          </w:tcPr>
          <w:p w14:paraId="359E21C8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ostat.komunikace</w:t>
            </w:r>
          </w:p>
        </w:tc>
        <w:tc>
          <w:tcPr>
            <w:tcW w:w="2113" w:type="dxa"/>
            <w:vAlign w:val="center"/>
            <w:hideMark/>
          </w:tcPr>
          <w:p w14:paraId="0E82D618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53</w:t>
            </w:r>
          </w:p>
        </w:tc>
        <w:tc>
          <w:tcPr>
            <w:tcW w:w="0" w:type="auto"/>
            <w:vAlign w:val="center"/>
            <w:hideMark/>
          </w:tcPr>
          <w:p w14:paraId="4C5C016D" w14:textId="070D64C8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578</w:t>
            </w:r>
          </w:p>
        </w:tc>
      </w:tr>
      <w:tr w:rsidR="000E0FC8" w:rsidRPr="000E0FC8" w14:paraId="113BD1FC" w14:textId="77777777" w:rsidTr="00CB1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CBF12EC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2295" w:type="dxa"/>
            <w:vAlign w:val="center"/>
            <w:hideMark/>
          </w:tcPr>
          <w:p w14:paraId="7945D6DA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silnice</w:t>
            </w:r>
          </w:p>
        </w:tc>
        <w:tc>
          <w:tcPr>
            <w:tcW w:w="2113" w:type="dxa"/>
            <w:vAlign w:val="center"/>
            <w:hideMark/>
          </w:tcPr>
          <w:p w14:paraId="07505CF7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310B1545" w14:textId="27DFFC8A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39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598</w:t>
            </w:r>
          </w:p>
        </w:tc>
      </w:tr>
      <w:tr w:rsidR="000E0FC8" w:rsidRPr="000E0FC8" w14:paraId="1BF9EBB2" w14:textId="77777777" w:rsidTr="00CB1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EF362D3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2295" w:type="dxa"/>
            <w:vAlign w:val="center"/>
            <w:hideMark/>
          </w:tcPr>
          <w:p w14:paraId="1A230DEC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sport.a rekr.pl.</w:t>
            </w:r>
          </w:p>
        </w:tc>
        <w:tc>
          <w:tcPr>
            <w:tcW w:w="2113" w:type="dxa"/>
            <w:vAlign w:val="center"/>
            <w:hideMark/>
          </w:tcPr>
          <w:p w14:paraId="4DD9E555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3B3FDC79" w14:textId="56E7F03B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295</w:t>
            </w:r>
          </w:p>
        </w:tc>
      </w:tr>
      <w:tr w:rsidR="000E0FC8" w:rsidRPr="000E0FC8" w14:paraId="575EF3FF" w14:textId="77777777" w:rsidTr="00CB1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DD3C80E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2295" w:type="dxa"/>
            <w:vAlign w:val="center"/>
            <w:hideMark/>
          </w:tcPr>
          <w:p w14:paraId="20AEAA5D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zeleň</w:t>
            </w:r>
          </w:p>
        </w:tc>
        <w:tc>
          <w:tcPr>
            <w:tcW w:w="2113" w:type="dxa"/>
            <w:vAlign w:val="center"/>
            <w:hideMark/>
          </w:tcPr>
          <w:p w14:paraId="67CA6D20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5BC95F6E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787</w:t>
            </w:r>
          </w:p>
        </w:tc>
      </w:tr>
      <w:tr w:rsidR="000E0FC8" w:rsidRPr="000E0FC8" w14:paraId="78B815D3" w14:textId="77777777" w:rsidTr="00CB1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0C37332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Celkem KN</w:t>
            </w:r>
          </w:p>
        </w:tc>
        <w:tc>
          <w:tcPr>
            <w:tcW w:w="2295" w:type="dxa"/>
            <w:vAlign w:val="center"/>
            <w:hideMark/>
          </w:tcPr>
          <w:p w14:paraId="15274525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113" w:type="dxa"/>
            <w:vAlign w:val="center"/>
            <w:hideMark/>
          </w:tcPr>
          <w:p w14:paraId="1E945936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561</w:t>
            </w:r>
          </w:p>
        </w:tc>
        <w:tc>
          <w:tcPr>
            <w:tcW w:w="0" w:type="auto"/>
            <w:vAlign w:val="center"/>
            <w:hideMark/>
          </w:tcPr>
          <w:p w14:paraId="3C2F2C02" w14:textId="335EC288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043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132</w:t>
            </w:r>
          </w:p>
        </w:tc>
      </w:tr>
      <w:tr w:rsidR="000E0FC8" w:rsidRPr="000E0FC8" w14:paraId="14E1C2E4" w14:textId="77777777" w:rsidTr="00CB1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92A3C55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Par. KMD</w:t>
            </w:r>
          </w:p>
        </w:tc>
        <w:tc>
          <w:tcPr>
            <w:tcW w:w="2295" w:type="dxa"/>
            <w:vAlign w:val="center"/>
            <w:hideMark/>
          </w:tcPr>
          <w:p w14:paraId="74596C4E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113" w:type="dxa"/>
            <w:vAlign w:val="center"/>
            <w:hideMark/>
          </w:tcPr>
          <w:p w14:paraId="259CEDF7" w14:textId="77777777" w:rsidR="000E0FC8" w:rsidRPr="000E0FC8" w:rsidRDefault="000E0FC8" w:rsidP="00B4094F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561</w:t>
            </w:r>
          </w:p>
        </w:tc>
        <w:tc>
          <w:tcPr>
            <w:tcW w:w="0" w:type="auto"/>
            <w:vAlign w:val="center"/>
            <w:hideMark/>
          </w:tcPr>
          <w:p w14:paraId="1061D980" w14:textId="6DC480F8" w:rsidR="000E0FC8" w:rsidRPr="000E0FC8" w:rsidRDefault="000E0FC8" w:rsidP="00CB1D7C">
            <w:pPr>
              <w:keepNext/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043</w:t>
            </w:r>
            <w:r w:rsidR="00554BA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132</w:t>
            </w:r>
          </w:p>
        </w:tc>
      </w:tr>
    </w:tbl>
    <w:p w14:paraId="57C63104" w14:textId="42792F41" w:rsidR="00AD65F8" w:rsidRPr="00CB1D7C" w:rsidRDefault="00CB1D7C" w:rsidP="00CB1D7C">
      <w:pPr>
        <w:pStyle w:val="Titulek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t xml:space="preserve">Tabulka </w:t>
      </w:r>
      <w:fldSimple w:instr=" SEQ Tabulka \* ARABIC ">
        <w:r w:rsidR="008039A0">
          <w:rPr>
            <w:noProof/>
          </w:rPr>
          <w:t>3</w:t>
        </w:r>
      </w:fldSimple>
      <w:r>
        <w:t xml:space="preserve"> </w:t>
      </w:r>
      <w:r w:rsidRPr="00F80EDF">
        <w:t xml:space="preserve"> Přehled a výměra pozemků na </w:t>
      </w:r>
      <w:r>
        <w:t xml:space="preserve">katastr. </w:t>
      </w:r>
      <w:r w:rsidRPr="00F80EDF">
        <w:t>území  Borovice</w:t>
      </w:r>
    </w:p>
    <w:tbl>
      <w:tblPr>
        <w:tblStyle w:val="Prosttabulka3"/>
        <w:tblW w:w="9072" w:type="dxa"/>
        <w:tblLook w:val="04A0" w:firstRow="1" w:lastRow="0" w:firstColumn="1" w:lastColumn="0" w:noHBand="0" w:noVBand="1"/>
      </w:tblPr>
      <w:tblGrid>
        <w:gridCol w:w="2525"/>
        <w:gridCol w:w="2293"/>
        <w:gridCol w:w="6"/>
        <w:gridCol w:w="2112"/>
        <w:gridCol w:w="2136"/>
      </w:tblGrid>
      <w:tr w:rsidR="00B85017" w:rsidRPr="000E0FC8" w14:paraId="51CEB15F" w14:textId="77777777" w:rsidTr="00FA2C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noWrap/>
            <w:vAlign w:val="center"/>
            <w:hideMark/>
          </w:tcPr>
          <w:p w14:paraId="6D123BE7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Druh pozemku</w:t>
            </w:r>
          </w:p>
        </w:tc>
        <w:tc>
          <w:tcPr>
            <w:tcW w:w="2348" w:type="dxa"/>
            <w:gridSpan w:val="2"/>
            <w:noWrap/>
            <w:vAlign w:val="center"/>
            <w:hideMark/>
          </w:tcPr>
          <w:p w14:paraId="6F90FA03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Způsob využití</w:t>
            </w:r>
          </w:p>
        </w:tc>
        <w:tc>
          <w:tcPr>
            <w:tcW w:w="2162" w:type="dxa"/>
            <w:noWrap/>
            <w:vAlign w:val="center"/>
            <w:hideMark/>
          </w:tcPr>
          <w:p w14:paraId="27D430EA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parcel</w:t>
            </w:r>
          </w:p>
        </w:tc>
        <w:tc>
          <w:tcPr>
            <w:tcW w:w="0" w:type="auto"/>
            <w:noWrap/>
            <w:vAlign w:val="center"/>
            <w:hideMark/>
          </w:tcPr>
          <w:p w14:paraId="1265432C" w14:textId="66752CFA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</w:t>
            </w:r>
            <w:r w:rsidR="00C31D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ý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měra [m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]</w:t>
            </w:r>
          </w:p>
        </w:tc>
      </w:tr>
      <w:tr w:rsidR="00B85017" w:rsidRPr="000E0FC8" w14:paraId="0460D2D8" w14:textId="77777777" w:rsidTr="00DF0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17760CF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orná půda</w:t>
            </w:r>
          </w:p>
        </w:tc>
        <w:tc>
          <w:tcPr>
            <w:tcW w:w="0" w:type="auto"/>
            <w:vAlign w:val="center"/>
            <w:hideMark/>
          </w:tcPr>
          <w:p w14:paraId="5BC989C3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5DB6F041" w14:textId="37B286E5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225</w:t>
            </w:r>
          </w:p>
        </w:tc>
        <w:tc>
          <w:tcPr>
            <w:tcW w:w="0" w:type="auto"/>
            <w:vAlign w:val="center"/>
            <w:hideMark/>
          </w:tcPr>
          <w:p w14:paraId="4E2BE0ED" w14:textId="222BF832" w:rsidR="00B85017" w:rsidRPr="000E0FC8" w:rsidRDefault="00D637C6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1517579</w:t>
            </w:r>
          </w:p>
        </w:tc>
      </w:tr>
      <w:tr w:rsidR="00B85017" w:rsidRPr="000E0FC8" w14:paraId="66FAF716" w14:textId="77777777" w:rsidTr="00D63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1856DC8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zahrada</w:t>
            </w:r>
          </w:p>
        </w:tc>
        <w:tc>
          <w:tcPr>
            <w:tcW w:w="0" w:type="auto"/>
            <w:vAlign w:val="center"/>
            <w:hideMark/>
          </w:tcPr>
          <w:p w14:paraId="46D145CE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56FD9DC" w14:textId="7735891C" w:rsidR="00B85017" w:rsidRPr="000E0FC8" w:rsidRDefault="00D637C6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77</w:t>
            </w:r>
          </w:p>
        </w:tc>
        <w:tc>
          <w:tcPr>
            <w:tcW w:w="0" w:type="auto"/>
            <w:vAlign w:val="center"/>
          </w:tcPr>
          <w:p w14:paraId="0F05A797" w14:textId="17378798" w:rsidR="00B85017" w:rsidRPr="000E0FC8" w:rsidRDefault="00D637C6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61182</w:t>
            </w:r>
          </w:p>
        </w:tc>
      </w:tr>
      <w:tr w:rsidR="00B85017" w:rsidRPr="000E0FC8" w14:paraId="0C120311" w14:textId="77777777" w:rsidTr="00D63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4E5FFC7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travní p.</w:t>
            </w:r>
          </w:p>
        </w:tc>
        <w:tc>
          <w:tcPr>
            <w:tcW w:w="0" w:type="auto"/>
            <w:vAlign w:val="center"/>
            <w:hideMark/>
          </w:tcPr>
          <w:p w14:paraId="469247A4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74D329F4" w14:textId="00F56DAB" w:rsidR="00B85017" w:rsidRPr="000E0FC8" w:rsidRDefault="00D637C6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117</w:t>
            </w:r>
          </w:p>
        </w:tc>
        <w:tc>
          <w:tcPr>
            <w:tcW w:w="0" w:type="auto"/>
            <w:vAlign w:val="center"/>
          </w:tcPr>
          <w:p w14:paraId="63FD6B80" w14:textId="42AE1075" w:rsidR="00B85017" w:rsidRPr="000E0FC8" w:rsidRDefault="00D637C6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268358</w:t>
            </w:r>
          </w:p>
        </w:tc>
      </w:tr>
      <w:tr w:rsidR="00B85017" w:rsidRPr="000E0FC8" w14:paraId="27C1B7EF" w14:textId="77777777" w:rsidTr="00D63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A0C566E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lesní poz</w:t>
            </w:r>
          </w:p>
        </w:tc>
        <w:tc>
          <w:tcPr>
            <w:tcW w:w="0" w:type="auto"/>
            <w:vAlign w:val="center"/>
            <w:hideMark/>
          </w:tcPr>
          <w:p w14:paraId="365C76BB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1443A353" w14:textId="3F1C7BEC" w:rsidR="00B85017" w:rsidRPr="000E0FC8" w:rsidRDefault="00D637C6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</w:t>
            </w:r>
          </w:p>
        </w:tc>
        <w:tc>
          <w:tcPr>
            <w:tcW w:w="0" w:type="auto"/>
            <w:vAlign w:val="center"/>
          </w:tcPr>
          <w:p w14:paraId="01DD7442" w14:textId="294EE208" w:rsidR="00B85017" w:rsidRPr="000E0FC8" w:rsidRDefault="00D637C6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3395376</w:t>
            </w:r>
          </w:p>
        </w:tc>
      </w:tr>
      <w:tr w:rsidR="00B85017" w:rsidRPr="000E0FC8" w14:paraId="512ED643" w14:textId="77777777" w:rsidTr="00D63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3639599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vodní pl.</w:t>
            </w:r>
          </w:p>
        </w:tc>
        <w:tc>
          <w:tcPr>
            <w:tcW w:w="0" w:type="auto"/>
            <w:vAlign w:val="center"/>
            <w:hideMark/>
          </w:tcPr>
          <w:p w14:paraId="3E6ED6E3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nádrž umělá</w:t>
            </w:r>
          </w:p>
        </w:tc>
        <w:tc>
          <w:tcPr>
            <w:tcW w:w="0" w:type="auto"/>
            <w:gridSpan w:val="2"/>
            <w:vAlign w:val="center"/>
          </w:tcPr>
          <w:p w14:paraId="3D36A72B" w14:textId="203F4DEE" w:rsidR="00B85017" w:rsidRPr="000E0FC8" w:rsidRDefault="00D637C6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14:paraId="74B7FB41" w14:textId="1A0DD8B5" w:rsidR="00B85017" w:rsidRPr="000E0FC8" w:rsidRDefault="00D637C6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13217</w:t>
            </w:r>
          </w:p>
        </w:tc>
      </w:tr>
      <w:tr w:rsidR="00B85017" w:rsidRPr="000E0FC8" w14:paraId="6DB56210" w14:textId="77777777" w:rsidTr="00D63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7CD8FFB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vodní pl.</w:t>
            </w:r>
          </w:p>
        </w:tc>
        <w:tc>
          <w:tcPr>
            <w:tcW w:w="0" w:type="auto"/>
            <w:vAlign w:val="center"/>
            <w:hideMark/>
          </w:tcPr>
          <w:p w14:paraId="14194828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tok přirozený</w:t>
            </w:r>
          </w:p>
        </w:tc>
        <w:tc>
          <w:tcPr>
            <w:tcW w:w="0" w:type="auto"/>
            <w:gridSpan w:val="2"/>
            <w:vAlign w:val="center"/>
          </w:tcPr>
          <w:p w14:paraId="28F1F44F" w14:textId="4B8BDB53" w:rsidR="00B85017" w:rsidRPr="000E0FC8" w:rsidRDefault="00AD29C4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vAlign w:val="center"/>
          </w:tcPr>
          <w:p w14:paraId="65364301" w14:textId="3B627769" w:rsidR="00B85017" w:rsidRPr="000E0FC8" w:rsidRDefault="00AD29C4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2990</w:t>
            </w:r>
          </w:p>
        </w:tc>
      </w:tr>
      <w:tr w:rsidR="00B85017" w:rsidRPr="000E0FC8" w14:paraId="18D815C9" w14:textId="77777777" w:rsidTr="00D63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28004CF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vodní pl.</w:t>
            </w:r>
          </w:p>
        </w:tc>
        <w:tc>
          <w:tcPr>
            <w:tcW w:w="0" w:type="auto"/>
            <w:vAlign w:val="center"/>
            <w:hideMark/>
          </w:tcPr>
          <w:p w14:paraId="644562EC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zamokřená pl.</w:t>
            </w:r>
          </w:p>
        </w:tc>
        <w:tc>
          <w:tcPr>
            <w:tcW w:w="0" w:type="auto"/>
            <w:gridSpan w:val="2"/>
            <w:vAlign w:val="center"/>
          </w:tcPr>
          <w:p w14:paraId="54F0DCE3" w14:textId="36FDB303" w:rsidR="00B85017" w:rsidRPr="000E0FC8" w:rsidRDefault="00AD29C4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0" w:type="auto"/>
            <w:vAlign w:val="center"/>
          </w:tcPr>
          <w:p w14:paraId="3756D28C" w14:textId="02594D78" w:rsidR="00B85017" w:rsidRPr="000E0FC8" w:rsidRDefault="00AD29C4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33638</w:t>
            </w:r>
          </w:p>
        </w:tc>
      </w:tr>
      <w:tr w:rsidR="00B85017" w:rsidRPr="000E0FC8" w14:paraId="3D1CBADB" w14:textId="77777777" w:rsidTr="00D63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4C87A17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zast. pl.</w:t>
            </w:r>
          </w:p>
        </w:tc>
        <w:tc>
          <w:tcPr>
            <w:tcW w:w="0" w:type="auto"/>
            <w:vAlign w:val="center"/>
            <w:hideMark/>
          </w:tcPr>
          <w:p w14:paraId="0A00956E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zbořeniště</w:t>
            </w:r>
          </w:p>
        </w:tc>
        <w:tc>
          <w:tcPr>
            <w:tcW w:w="0" w:type="auto"/>
            <w:gridSpan w:val="2"/>
            <w:vAlign w:val="center"/>
          </w:tcPr>
          <w:p w14:paraId="537164F7" w14:textId="557593C6" w:rsidR="00B85017" w:rsidRPr="000E0FC8" w:rsidRDefault="00AD29C4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vAlign w:val="center"/>
          </w:tcPr>
          <w:p w14:paraId="403B46ED" w14:textId="583DC9DA" w:rsidR="00B85017" w:rsidRPr="000E0FC8" w:rsidRDefault="00AD29C4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612</w:t>
            </w:r>
          </w:p>
        </w:tc>
      </w:tr>
      <w:tr w:rsidR="00B85017" w:rsidRPr="000E0FC8" w14:paraId="28D56B9A" w14:textId="77777777" w:rsidTr="00D63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2392559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zast. pl.</w:t>
            </w:r>
          </w:p>
        </w:tc>
        <w:tc>
          <w:tcPr>
            <w:tcW w:w="0" w:type="auto"/>
            <w:vAlign w:val="center"/>
            <w:hideMark/>
          </w:tcPr>
          <w:p w14:paraId="355A8D3E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DE9490E" w14:textId="484AA654" w:rsidR="00B85017" w:rsidRPr="000E0FC8" w:rsidRDefault="00AD29C4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106</w:t>
            </w:r>
          </w:p>
        </w:tc>
        <w:tc>
          <w:tcPr>
            <w:tcW w:w="0" w:type="auto"/>
            <w:vAlign w:val="center"/>
          </w:tcPr>
          <w:p w14:paraId="29A48D82" w14:textId="35A31726" w:rsidR="00B85017" w:rsidRPr="000E0FC8" w:rsidRDefault="00AD29C4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40437</w:t>
            </w:r>
          </w:p>
        </w:tc>
      </w:tr>
      <w:tr w:rsidR="00B85017" w:rsidRPr="000E0FC8" w14:paraId="4832BDDB" w14:textId="77777777" w:rsidTr="00D63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E8DAF57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0" w:type="auto"/>
            <w:vAlign w:val="center"/>
            <w:hideMark/>
          </w:tcPr>
          <w:p w14:paraId="3C8C5F84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jiná plocha</w:t>
            </w:r>
          </w:p>
        </w:tc>
        <w:tc>
          <w:tcPr>
            <w:tcW w:w="0" w:type="auto"/>
            <w:gridSpan w:val="2"/>
            <w:vAlign w:val="center"/>
          </w:tcPr>
          <w:p w14:paraId="70392CA8" w14:textId="361698C7" w:rsidR="00B85017" w:rsidRPr="000E0FC8" w:rsidRDefault="00AD29C4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0" w:type="auto"/>
            <w:vAlign w:val="center"/>
          </w:tcPr>
          <w:p w14:paraId="5C7323D6" w14:textId="2EB4D0E0" w:rsidR="00B85017" w:rsidRPr="000E0FC8" w:rsidRDefault="00AD29C4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30459</w:t>
            </w:r>
          </w:p>
        </w:tc>
      </w:tr>
      <w:tr w:rsidR="00B85017" w:rsidRPr="000E0FC8" w14:paraId="2B4F06F8" w14:textId="77777777" w:rsidTr="00D63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DAA50BA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0" w:type="auto"/>
            <w:vAlign w:val="center"/>
            <w:hideMark/>
          </w:tcPr>
          <w:p w14:paraId="69E7C510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manipulační pl.</w:t>
            </w:r>
          </w:p>
        </w:tc>
        <w:tc>
          <w:tcPr>
            <w:tcW w:w="0" w:type="auto"/>
            <w:gridSpan w:val="2"/>
            <w:vAlign w:val="center"/>
          </w:tcPr>
          <w:p w14:paraId="7B7FDA50" w14:textId="52E0FB75" w:rsidR="00B85017" w:rsidRPr="000E0FC8" w:rsidRDefault="00EA416F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0" w:type="auto"/>
            <w:vAlign w:val="center"/>
          </w:tcPr>
          <w:p w14:paraId="72E737A7" w14:textId="28808DCC" w:rsidR="00B85017" w:rsidRPr="000E0FC8" w:rsidRDefault="00EA416F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23605</w:t>
            </w:r>
          </w:p>
        </w:tc>
      </w:tr>
      <w:tr w:rsidR="00B85017" w:rsidRPr="000E0FC8" w14:paraId="213D1177" w14:textId="77777777" w:rsidTr="00D63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1CB10F8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0" w:type="auto"/>
            <w:vAlign w:val="center"/>
            <w:hideMark/>
          </w:tcPr>
          <w:p w14:paraId="3656A866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neplodná půda</w:t>
            </w:r>
          </w:p>
        </w:tc>
        <w:tc>
          <w:tcPr>
            <w:tcW w:w="0" w:type="auto"/>
            <w:gridSpan w:val="2"/>
            <w:vAlign w:val="center"/>
          </w:tcPr>
          <w:p w14:paraId="358734A3" w14:textId="07E2860D" w:rsidR="00B85017" w:rsidRPr="000E0FC8" w:rsidRDefault="00EA416F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51</w:t>
            </w:r>
          </w:p>
        </w:tc>
        <w:tc>
          <w:tcPr>
            <w:tcW w:w="0" w:type="auto"/>
            <w:vAlign w:val="center"/>
          </w:tcPr>
          <w:p w14:paraId="1EFB140E" w14:textId="75B9DE3E" w:rsidR="00B85017" w:rsidRPr="000E0FC8" w:rsidRDefault="00EA416F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29279</w:t>
            </w:r>
          </w:p>
        </w:tc>
      </w:tr>
      <w:tr w:rsidR="00B85017" w:rsidRPr="000E0FC8" w14:paraId="31B92D32" w14:textId="77777777" w:rsidTr="00D63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ED3B46F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0" w:type="auto"/>
            <w:vAlign w:val="center"/>
            <w:hideMark/>
          </w:tcPr>
          <w:p w14:paraId="5ABDD49F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ostat.komunikace</w:t>
            </w:r>
          </w:p>
        </w:tc>
        <w:tc>
          <w:tcPr>
            <w:tcW w:w="0" w:type="auto"/>
            <w:gridSpan w:val="2"/>
            <w:vAlign w:val="center"/>
          </w:tcPr>
          <w:p w14:paraId="3F92D0D9" w14:textId="3BF93067" w:rsidR="00B85017" w:rsidRPr="000E0FC8" w:rsidRDefault="00397654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14:paraId="7E62DCAF" w14:textId="1D7DE689" w:rsidR="00B85017" w:rsidRPr="000E0FC8" w:rsidRDefault="00EA416F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61711</w:t>
            </w:r>
          </w:p>
        </w:tc>
      </w:tr>
      <w:tr w:rsidR="00B85017" w:rsidRPr="000E0FC8" w14:paraId="1E91A0B7" w14:textId="77777777" w:rsidTr="00D63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807A850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0" w:type="auto"/>
            <w:vAlign w:val="center"/>
            <w:hideMark/>
          </w:tcPr>
          <w:p w14:paraId="48D0D409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silnice</w:t>
            </w:r>
          </w:p>
        </w:tc>
        <w:tc>
          <w:tcPr>
            <w:tcW w:w="0" w:type="auto"/>
            <w:gridSpan w:val="2"/>
            <w:vAlign w:val="center"/>
          </w:tcPr>
          <w:p w14:paraId="0E634858" w14:textId="4F77E8F1" w:rsidR="00B85017" w:rsidRPr="000E0FC8" w:rsidRDefault="00397654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0" w:type="auto"/>
            <w:vAlign w:val="center"/>
          </w:tcPr>
          <w:p w14:paraId="11DB211A" w14:textId="1FC4798D" w:rsidR="00B85017" w:rsidRPr="000E0FC8" w:rsidRDefault="00397654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20333</w:t>
            </w:r>
          </w:p>
        </w:tc>
      </w:tr>
      <w:tr w:rsidR="00B85017" w:rsidRPr="000E0FC8" w14:paraId="202AB305" w14:textId="77777777" w:rsidTr="00D63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3CF3DC8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0" w:type="auto"/>
            <w:vAlign w:val="center"/>
            <w:hideMark/>
          </w:tcPr>
          <w:p w14:paraId="50820F6D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sport.a rekr.pl.</w:t>
            </w:r>
          </w:p>
        </w:tc>
        <w:tc>
          <w:tcPr>
            <w:tcW w:w="0" w:type="auto"/>
            <w:gridSpan w:val="2"/>
            <w:vAlign w:val="center"/>
          </w:tcPr>
          <w:p w14:paraId="2896A669" w14:textId="2D332B23" w:rsidR="00B85017" w:rsidRPr="000E0FC8" w:rsidRDefault="00397654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0" w:type="auto"/>
            <w:vAlign w:val="center"/>
          </w:tcPr>
          <w:p w14:paraId="367ACD82" w14:textId="609E1FB4" w:rsidR="00B85017" w:rsidRPr="000E0FC8" w:rsidRDefault="00397654" w:rsidP="00DF0953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25130</w:t>
            </w:r>
          </w:p>
        </w:tc>
      </w:tr>
      <w:tr w:rsidR="00B85017" w:rsidRPr="000E0FC8" w14:paraId="5CAADD84" w14:textId="77777777" w:rsidTr="00D63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1228289" w14:textId="77777777" w:rsidR="00B85017" w:rsidRPr="000E0FC8" w:rsidRDefault="00B85017" w:rsidP="00DF0953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ostat.pl.</w:t>
            </w:r>
          </w:p>
        </w:tc>
        <w:tc>
          <w:tcPr>
            <w:tcW w:w="0" w:type="auto"/>
            <w:vAlign w:val="center"/>
            <w:hideMark/>
          </w:tcPr>
          <w:p w14:paraId="43F692B1" w14:textId="74C562A4" w:rsidR="00B85017" w:rsidRPr="000E0FC8" w:rsidRDefault="00397654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Pohřebiště</w:t>
            </w:r>
          </w:p>
        </w:tc>
        <w:tc>
          <w:tcPr>
            <w:tcW w:w="0" w:type="auto"/>
            <w:gridSpan w:val="2"/>
            <w:vAlign w:val="center"/>
          </w:tcPr>
          <w:p w14:paraId="656670BB" w14:textId="5366357F" w:rsidR="00B85017" w:rsidRPr="000E0FC8" w:rsidRDefault="00397654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14:paraId="25FFAD5F" w14:textId="617A6E64" w:rsidR="00B85017" w:rsidRPr="000E0FC8" w:rsidRDefault="00397654" w:rsidP="00DF0953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1119</w:t>
            </w:r>
          </w:p>
        </w:tc>
      </w:tr>
      <w:tr w:rsidR="00397654" w:rsidRPr="000E0FC8" w14:paraId="697B6F97" w14:textId="77777777" w:rsidTr="00D63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2010026" w14:textId="77777777" w:rsidR="00397654" w:rsidRPr="000E0FC8" w:rsidRDefault="00397654" w:rsidP="00397654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Celkem KN</w:t>
            </w:r>
          </w:p>
        </w:tc>
        <w:tc>
          <w:tcPr>
            <w:tcW w:w="0" w:type="auto"/>
            <w:vAlign w:val="center"/>
            <w:hideMark/>
          </w:tcPr>
          <w:p w14:paraId="1B6F7A90" w14:textId="77777777" w:rsidR="00397654" w:rsidRPr="000E0FC8" w:rsidRDefault="00397654" w:rsidP="00397654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1EBDA81A" w14:textId="29B0110D" w:rsidR="00397654" w:rsidRPr="000E0FC8" w:rsidRDefault="00397654" w:rsidP="00397654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823</w:t>
            </w:r>
          </w:p>
        </w:tc>
        <w:tc>
          <w:tcPr>
            <w:tcW w:w="0" w:type="auto"/>
            <w:vAlign w:val="center"/>
          </w:tcPr>
          <w:p w14:paraId="6CE6B35A" w14:textId="0780E767" w:rsidR="00397654" w:rsidRPr="000E0FC8" w:rsidRDefault="00397654" w:rsidP="00397654">
            <w:pPr>
              <w:spacing w:before="100" w:beforeAutospacing="1"/>
              <w:ind w:left="36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5525025</w:t>
            </w:r>
          </w:p>
        </w:tc>
      </w:tr>
      <w:tr w:rsidR="00397654" w:rsidRPr="000E0FC8" w14:paraId="21A53C4B" w14:textId="77777777" w:rsidTr="00D63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F74E346" w14:textId="77777777" w:rsidR="00397654" w:rsidRPr="000E0FC8" w:rsidRDefault="00397654" w:rsidP="00397654">
            <w:pPr>
              <w:spacing w:before="100" w:beforeAutospacing="1"/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E0FC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Par. KMD</w:t>
            </w:r>
          </w:p>
        </w:tc>
        <w:tc>
          <w:tcPr>
            <w:tcW w:w="0" w:type="auto"/>
            <w:vAlign w:val="center"/>
            <w:hideMark/>
          </w:tcPr>
          <w:p w14:paraId="023FD218" w14:textId="77777777" w:rsidR="00397654" w:rsidRPr="000E0FC8" w:rsidRDefault="00397654" w:rsidP="00397654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56B9824" w14:textId="6488BD2C" w:rsidR="00397654" w:rsidRPr="000E0FC8" w:rsidRDefault="00397654" w:rsidP="00397654">
            <w:pPr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823</w:t>
            </w:r>
          </w:p>
        </w:tc>
        <w:tc>
          <w:tcPr>
            <w:tcW w:w="0" w:type="auto"/>
            <w:vAlign w:val="center"/>
          </w:tcPr>
          <w:p w14:paraId="6BB88A79" w14:textId="6CCE2024" w:rsidR="00397654" w:rsidRPr="000E0FC8" w:rsidRDefault="00397654" w:rsidP="00CB1D7C">
            <w:pPr>
              <w:keepNext/>
              <w:spacing w:before="100" w:beforeAutospacing="1"/>
              <w:ind w:left="3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0F4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5525025</w:t>
            </w:r>
          </w:p>
        </w:tc>
      </w:tr>
    </w:tbl>
    <w:p w14:paraId="7F5C986C" w14:textId="4A67E965" w:rsidR="00470F40" w:rsidRDefault="00CB1D7C" w:rsidP="00CB1D7C">
      <w:pPr>
        <w:pStyle w:val="Titulek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t xml:space="preserve">Tabulka </w:t>
      </w:r>
      <w:fldSimple w:instr=" SEQ Tabulka \* ARABIC ">
        <w:r w:rsidR="008039A0">
          <w:rPr>
            <w:noProof/>
          </w:rPr>
          <w:t>4</w:t>
        </w:r>
      </w:fldSimple>
      <w:r>
        <w:t xml:space="preserve"> Přehled a výměra pozemků na katastr.  území Mukařov</w:t>
      </w:r>
    </w:p>
    <w:tbl>
      <w:tblPr>
        <w:tblStyle w:val="Prosttabulka3"/>
        <w:tblW w:w="0" w:type="auto"/>
        <w:tblLook w:val="04A0" w:firstRow="1" w:lastRow="0" w:firstColumn="1" w:lastColumn="0" w:noHBand="0" w:noVBand="1"/>
      </w:tblPr>
      <w:tblGrid>
        <w:gridCol w:w="9072"/>
      </w:tblGrid>
      <w:tr w:rsidR="007B1E5D" w:rsidRPr="00470F40" w14:paraId="24B99774" w14:textId="77777777" w:rsidTr="002B3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tbl>
            <w:tblPr>
              <w:tblStyle w:val="Prosttabulka3"/>
              <w:tblW w:w="8856" w:type="dxa"/>
              <w:tblLook w:val="04A0" w:firstRow="1" w:lastRow="0" w:firstColumn="1" w:lastColumn="0" w:noHBand="0" w:noVBand="1"/>
            </w:tblPr>
            <w:tblGrid>
              <w:gridCol w:w="2585"/>
              <w:gridCol w:w="2282"/>
              <w:gridCol w:w="2259"/>
              <w:gridCol w:w="1730"/>
            </w:tblGrid>
            <w:tr w:rsidR="007B1E5D" w:rsidRPr="00470F40" w14:paraId="3294F70F" w14:textId="77777777" w:rsidTr="00CB1D7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25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0" w:type="auto"/>
                  <w:noWrap/>
                  <w:hideMark/>
                </w:tcPr>
                <w:p w14:paraId="7B53EB17" w14:textId="64634C81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mallCaps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mallCaps/>
                      <w:sz w:val="24"/>
                      <w:szCs w:val="24"/>
                      <w:lang w:eastAsia="cs-CZ"/>
                    </w:rPr>
                    <w:t>DRUH POZEMKU</w:t>
                  </w:r>
                </w:p>
              </w:tc>
              <w:tc>
                <w:tcPr>
                  <w:tcW w:w="2283" w:type="dxa"/>
                  <w:noWrap/>
                  <w:hideMark/>
                </w:tcPr>
                <w:p w14:paraId="5D6ED228" w14:textId="795903CF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mallCaps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mallCaps/>
                      <w:sz w:val="24"/>
                      <w:szCs w:val="24"/>
                      <w:lang w:eastAsia="cs-CZ"/>
                    </w:rPr>
                    <w:t>ZPŮSOB VYUŽITÍ</w:t>
                  </w:r>
                </w:p>
              </w:tc>
              <w:tc>
                <w:tcPr>
                  <w:tcW w:w="2260" w:type="dxa"/>
                  <w:noWrap/>
                  <w:hideMark/>
                </w:tcPr>
                <w:p w14:paraId="7F812BA8" w14:textId="4BC79D5D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mallCaps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mallCaps/>
                      <w:sz w:val="24"/>
                      <w:szCs w:val="24"/>
                      <w:lang w:eastAsia="cs-CZ"/>
                    </w:rPr>
                    <w:t>POČET PARCEL</w:t>
                  </w:r>
                </w:p>
              </w:tc>
              <w:tc>
                <w:tcPr>
                  <w:tcW w:w="1731" w:type="dxa"/>
                  <w:noWrap/>
                  <w:hideMark/>
                </w:tcPr>
                <w:p w14:paraId="1974D826" w14:textId="5BD77F76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mallCaps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mallCaps/>
                      <w:sz w:val="24"/>
                      <w:szCs w:val="24"/>
                      <w:lang w:eastAsia="cs-CZ"/>
                    </w:rPr>
                    <w:t>VÝMĚRA</w:t>
                  </w:r>
                </w:p>
              </w:tc>
            </w:tr>
            <w:tr w:rsidR="007B1E5D" w:rsidRPr="00470F40" w14:paraId="7C079879" w14:textId="77777777" w:rsidTr="00CB1D7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17D6B858" w14:textId="27C8AD1D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ORNÁ PŮDA</w:t>
                  </w:r>
                </w:p>
              </w:tc>
              <w:tc>
                <w:tcPr>
                  <w:tcW w:w="2283" w:type="dxa"/>
                  <w:hideMark/>
                </w:tcPr>
                <w:p w14:paraId="236ABCCC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60" w:type="dxa"/>
                  <w:hideMark/>
                </w:tcPr>
                <w:p w14:paraId="50D993C2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160</w:t>
                  </w:r>
                </w:p>
              </w:tc>
              <w:tc>
                <w:tcPr>
                  <w:tcW w:w="1731" w:type="dxa"/>
                  <w:hideMark/>
                </w:tcPr>
                <w:p w14:paraId="4606556A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1127554</w:t>
                  </w:r>
                </w:p>
              </w:tc>
            </w:tr>
            <w:tr w:rsidR="007B1E5D" w:rsidRPr="00470F40" w14:paraId="74C94FAE" w14:textId="77777777" w:rsidTr="00CB1D7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4A715969" w14:textId="08451A52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ZAHRADA</w:t>
                  </w:r>
                </w:p>
              </w:tc>
              <w:tc>
                <w:tcPr>
                  <w:tcW w:w="2283" w:type="dxa"/>
                  <w:hideMark/>
                </w:tcPr>
                <w:p w14:paraId="797FE9EE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60" w:type="dxa"/>
                  <w:hideMark/>
                </w:tcPr>
                <w:p w14:paraId="3B3E5908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50</w:t>
                  </w:r>
                </w:p>
              </w:tc>
              <w:tc>
                <w:tcPr>
                  <w:tcW w:w="1731" w:type="dxa"/>
                  <w:hideMark/>
                </w:tcPr>
                <w:p w14:paraId="61EA4E43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35589</w:t>
                  </w:r>
                </w:p>
              </w:tc>
            </w:tr>
            <w:tr w:rsidR="007B1E5D" w:rsidRPr="00470F40" w14:paraId="2995EBF2" w14:textId="77777777" w:rsidTr="00CB1D7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6A02C344" w14:textId="0C83F678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TRAVNÍ P.</w:t>
                  </w:r>
                </w:p>
              </w:tc>
              <w:tc>
                <w:tcPr>
                  <w:tcW w:w="2283" w:type="dxa"/>
                  <w:hideMark/>
                </w:tcPr>
                <w:p w14:paraId="0709E7B1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60" w:type="dxa"/>
                  <w:hideMark/>
                </w:tcPr>
                <w:p w14:paraId="220A1891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94</w:t>
                  </w:r>
                </w:p>
              </w:tc>
              <w:tc>
                <w:tcPr>
                  <w:tcW w:w="1731" w:type="dxa"/>
                  <w:hideMark/>
                </w:tcPr>
                <w:p w14:paraId="785D2D0B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176979</w:t>
                  </w:r>
                </w:p>
              </w:tc>
            </w:tr>
            <w:tr w:rsidR="007B1E5D" w:rsidRPr="00470F40" w14:paraId="2774E2A8" w14:textId="77777777" w:rsidTr="00CB1D7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77895A95" w14:textId="55D65674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lastRenderedPageBreak/>
                    <w:t>LESNÍ POZ.</w:t>
                  </w:r>
                </w:p>
              </w:tc>
              <w:tc>
                <w:tcPr>
                  <w:tcW w:w="2283" w:type="dxa"/>
                  <w:hideMark/>
                </w:tcPr>
                <w:p w14:paraId="6B6504C1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60" w:type="dxa"/>
                  <w:hideMark/>
                </w:tcPr>
                <w:p w14:paraId="1D745F6B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222</w:t>
                  </w:r>
                </w:p>
              </w:tc>
              <w:tc>
                <w:tcPr>
                  <w:tcW w:w="1731" w:type="dxa"/>
                  <w:hideMark/>
                </w:tcPr>
                <w:p w14:paraId="147D56BA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1855042</w:t>
                  </w:r>
                </w:p>
              </w:tc>
            </w:tr>
            <w:tr w:rsidR="007B1E5D" w:rsidRPr="00470F40" w14:paraId="46109800" w14:textId="77777777" w:rsidTr="00CB1D7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4A280CA4" w14:textId="43345E3F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VODNÍ PL.</w:t>
                  </w:r>
                </w:p>
              </w:tc>
              <w:tc>
                <w:tcPr>
                  <w:tcW w:w="2283" w:type="dxa"/>
                  <w:hideMark/>
                </w:tcPr>
                <w:p w14:paraId="7D79BF99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nádrž přírodní</w:t>
                  </w:r>
                </w:p>
              </w:tc>
              <w:tc>
                <w:tcPr>
                  <w:tcW w:w="2260" w:type="dxa"/>
                  <w:hideMark/>
                </w:tcPr>
                <w:p w14:paraId="42B8507C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2</w:t>
                  </w:r>
                </w:p>
              </w:tc>
              <w:tc>
                <w:tcPr>
                  <w:tcW w:w="1731" w:type="dxa"/>
                  <w:hideMark/>
                </w:tcPr>
                <w:p w14:paraId="33F48149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867</w:t>
                  </w:r>
                </w:p>
              </w:tc>
            </w:tr>
            <w:tr w:rsidR="007B1E5D" w:rsidRPr="00470F40" w14:paraId="1855C13B" w14:textId="77777777" w:rsidTr="00CB1D7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05A4009C" w14:textId="780C11BB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VODNÍ PL.</w:t>
                  </w:r>
                </w:p>
              </w:tc>
              <w:tc>
                <w:tcPr>
                  <w:tcW w:w="2283" w:type="dxa"/>
                  <w:hideMark/>
                </w:tcPr>
                <w:p w14:paraId="7FB81485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tok přirozený</w:t>
                  </w:r>
                </w:p>
              </w:tc>
              <w:tc>
                <w:tcPr>
                  <w:tcW w:w="2260" w:type="dxa"/>
                  <w:hideMark/>
                </w:tcPr>
                <w:p w14:paraId="53F826D4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9</w:t>
                  </w:r>
                </w:p>
              </w:tc>
              <w:tc>
                <w:tcPr>
                  <w:tcW w:w="1731" w:type="dxa"/>
                  <w:hideMark/>
                </w:tcPr>
                <w:p w14:paraId="71F67E3C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15689</w:t>
                  </w:r>
                </w:p>
              </w:tc>
            </w:tr>
            <w:tr w:rsidR="007B1E5D" w:rsidRPr="00470F40" w14:paraId="2F2C6C35" w14:textId="77777777" w:rsidTr="00CB1D7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2CE2AA9C" w14:textId="678D86C6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VODNÍ PL.</w:t>
                  </w:r>
                </w:p>
              </w:tc>
              <w:tc>
                <w:tcPr>
                  <w:tcW w:w="2283" w:type="dxa"/>
                  <w:hideMark/>
                </w:tcPr>
                <w:p w14:paraId="0EB7E2AA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zamokřená pl.</w:t>
                  </w:r>
                </w:p>
              </w:tc>
              <w:tc>
                <w:tcPr>
                  <w:tcW w:w="2260" w:type="dxa"/>
                  <w:hideMark/>
                </w:tcPr>
                <w:p w14:paraId="3F7F4BE1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2</w:t>
                  </w:r>
                </w:p>
              </w:tc>
              <w:tc>
                <w:tcPr>
                  <w:tcW w:w="1731" w:type="dxa"/>
                  <w:hideMark/>
                </w:tcPr>
                <w:p w14:paraId="118ED274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4453</w:t>
                  </w:r>
                </w:p>
              </w:tc>
            </w:tr>
            <w:tr w:rsidR="007B1E5D" w:rsidRPr="00470F40" w14:paraId="3E286A90" w14:textId="77777777" w:rsidTr="00CB1D7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563FEC58" w14:textId="65162E1F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ZAST. PL.</w:t>
                  </w:r>
                </w:p>
              </w:tc>
              <w:tc>
                <w:tcPr>
                  <w:tcW w:w="2283" w:type="dxa"/>
                  <w:hideMark/>
                </w:tcPr>
                <w:p w14:paraId="6D5AC38F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zbořeniště</w:t>
                  </w:r>
                </w:p>
              </w:tc>
              <w:tc>
                <w:tcPr>
                  <w:tcW w:w="2260" w:type="dxa"/>
                  <w:hideMark/>
                </w:tcPr>
                <w:p w14:paraId="4E0D2BC0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9</w:t>
                  </w:r>
                </w:p>
              </w:tc>
              <w:tc>
                <w:tcPr>
                  <w:tcW w:w="1731" w:type="dxa"/>
                  <w:hideMark/>
                </w:tcPr>
                <w:p w14:paraId="6A5446AE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2324</w:t>
                  </w:r>
                </w:p>
              </w:tc>
            </w:tr>
            <w:tr w:rsidR="007B1E5D" w:rsidRPr="00470F40" w14:paraId="461BE5AC" w14:textId="77777777" w:rsidTr="00CB1D7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2F8CD8A0" w14:textId="72DA70AA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ZAST. PL.</w:t>
                  </w:r>
                </w:p>
              </w:tc>
              <w:tc>
                <w:tcPr>
                  <w:tcW w:w="2283" w:type="dxa"/>
                  <w:hideMark/>
                </w:tcPr>
                <w:p w14:paraId="495F4273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60" w:type="dxa"/>
                  <w:hideMark/>
                </w:tcPr>
                <w:p w14:paraId="668504D3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92</w:t>
                  </w:r>
                </w:p>
              </w:tc>
              <w:tc>
                <w:tcPr>
                  <w:tcW w:w="1731" w:type="dxa"/>
                  <w:hideMark/>
                </w:tcPr>
                <w:p w14:paraId="181704B2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22225</w:t>
                  </w:r>
                </w:p>
              </w:tc>
            </w:tr>
            <w:tr w:rsidR="007B1E5D" w:rsidRPr="00470F40" w14:paraId="36DAF284" w14:textId="77777777" w:rsidTr="00CB1D7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3746DC7D" w14:textId="27A7E61F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OSTATNÍ PL.</w:t>
                  </w:r>
                </w:p>
              </w:tc>
              <w:tc>
                <w:tcPr>
                  <w:tcW w:w="2283" w:type="dxa"/>
                  <w:hideMark/>
                </w:tcPr>
                <w:p w14:paraId="34857B8E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jiná plocha</w:t>
                  </w:r>
                </w:p>
              </w:tc>
              <w:tc>
                <w:tcPr>
                  <w:tcW w:w="2260" w:type="dxa"/>
                  <w:hideMark/>
                </w:tcPr>
                <w:p w14:paraId="7FE1CFBF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12</w:t>
                  </w:r>
                </w:p>
              </w:tc>
              <w:tc>
                <w:tcPr>
                  <w:tcW w:w="1731" w:type="dxa"/>
                  <w:hideMark/>
                </w:tcPr>
                <w:p w14:paraId="14EBD870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9154</w:t>
                  </w:r>
                </w:p>
              </w:tc>
            </w:tr>
            <w:tr w:rsidR="007B1E5D" w:rsidRPr="00470F40" w14:paraId="572117F2" w14:textId="77777777" w:rsidTr="00CB1D7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089683C7" w14:textId="29087CA1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OSTATNÍ PL.</w:t>
                  </w:r>
                </w:p>
              </w:tc>
              <w:tc>
                <w:tcPr>
                  <w:tcW w:w="2283" w:type="dxa"/>
                  <w:hideMark/>
                </w:tcPr>
                <w:p w14:paraId="114A2A42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manipulační pl.</w:t>
                  </w:r>
                </w:p>
              </w:tc>
              <w:tc>
                <w:tcPr>
                  <w:tcW w:w="2260" w:type="dxa"/>
                  <w:hideMark/>
                </w:tcPr>
                <w:p w14:paraId="6543EBF5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8</w:t>
                  </w:r>
                </w:p>
              </w:tc>
              <w:tc>
                <w:tcPr>
                  <w:tcW w:w="1731" w:type="dxa"/>
                  <w:hideMark/>
                </w:tcPr>
                <w:p w14:paraId="79C008DE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10698</w:t>
                  </w:r>
                </w:p>
              </w:tc>
            </w:tr>
            <w:tr w:rsidR="007B1E5D" w:rsidRPr="00470F40" w14:paraId="52BBA7ED" w14:textId="77777777" w:rsidTr="00CB1D7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2BA07CF3" w14:textId="727AE5F6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OSTATNÍ PL.</w:t>
                  </w:r>
                </w:p>
              </w:tc>
              <w:tc>
                <w:tcPr>
                  <w:tcW w:w="2283" w:type="dxa"/>
                  <w:hideMark/>
                </w:tcPr>
                <w:p w14:paraId="46E64E8B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neplodná půda</w:t>
                  </w:r>
                </w:p>
              </w:tc>
              <w:tc>
                <w:tcPr>
                  <w:tcW w:w="2260" w:type="dxa"/>
                  <w:hideMark/>
                </w:tcPr>
                <w:p w14:paraId="0C60034A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59</w:t>
                  </w:r>
                </w:p>
              </w:tc>
              <w:tc>
                <w:tcPr>
                  <w:tcW w:w="1731" w:type="dxa"/>
                  <w:hideMark/>
                </w:tcPr>
                <w:p w14:paraId="5A6AEAB9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77237</w:t>
                  </w:r>
                </w:p>
              </w:tc>
            </w:tr>
            <w:tr w:rsidR="007B1E5D" w:rsidRPr="00470F40" w14:paraId="554B9D89" w14:textId="77777777" w:rsidTr="00CB1D7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04261E72" w14:textId="5C26C294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OSTATNÍ PL.</w:t>
                  </w:r>
                </w:p>
              </w:tc>
              <w:tc>
                <w:tcPr>
                  <w:tcW w:w="2283" w:type="dxa"/>
                  <w:hideMark/>
                </w:tcPr>
                <w:p w14:paraId="456AABBE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ostat.komunikace</w:t>
                  </w:r>
                </w:p>
              </w:tc>
              <w:tc>
                <w:tcPr>
                  <w:tcW w:w="2260" w:type="dxa"/>
                  <w:hideMark/>
                </w:tcPr>
                <w:p w14:paraId="284B77EF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47</w:t>
                  </w:r>
                </w:p>
              </w:tc>
              <w:tc>
                <w:tcPr>
                  <w:tcW w:w="1731" w:type="dxa"/>
                  <w:hideMark/>
                </w:tcPr>
                <w:p w14:paraId="7244D27B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86072</w:t>
                  </w:r>
                </w:p>
              </w:tc>
            </w:tr>
            <w:tr w:rsidR="007B1E5D" w:rsidRPr="00470F40" w14:paraId="10FB1D0C" w14:textId="77777777" w:rsidTr="00CB1D7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50E77D7D" w14:textId="5FA6E7F2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OSTATNÍ PL..</w:t>
                  </w:r>
                </w:p>
              </w:tc>
              <w:tc>
                <w:tcPr>
                  <w:tcW w:w="2283" w:type="dxa"/>
                  <w:hideMark/>
                </w:tcPr>
                <w:p w14:paraId="5BC613C1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silnice</w:t>
                  </w:r>
                </w:p>
              </w:tc>
              <w:tc>
                <w:tcPr>
                  <w:tcW w:w="2260" w:type="dxa"/>
                  <w:hideMark/>
                </w:tcPr>
                <w:p w14:paraId="58F0A9CE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10</w:t>
                  </w:r>
                </w:p>
              </w:tc>
              <w:tc>
                <w:tcPr>
                  <w:tcW w:w="1731" w:type="dxa"/>
                  <w:hideMark/>
                </w:tcPr>
                <w:p w14:paraId="23AF23BF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26110</w:t>
                  </w:r>
                </w:p>
              </w:tc>
            </w:tr>
            <w:tr w:rsidR="007B1E5D" w:rsidRPr="00470F40" w14:paraId="287B4AA7" w14:textId="77777777" w:rsidTr="00CB1D7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0C9613DA" w14:textId="72A35D3F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OSTATNÍ PL.</w:t>
                  </w:r>
                </w:p>
              </w:tc>
              <w:tc>
                <w:tcPr>
                  <w:tcW w:w="2283" w:type="dxa"/>
                  <w:hideMark/>
                </w:tcPr>
                <w:p w14:paraId="74845866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sport.a rekr.pl.</w:t>
                  </w:r>
                </w:p>
              </w:tc>
              <w:tc>
                <w:tcPr>
                  <w:tcW w:w="2260" w:type="dxa"/>
                  <w:hideMark/>
                </w:tcPr>
                <w:p w14:paraId="144048D4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2</w:t>
                  </w:r>
                </w:p>
              </w:tc>
              <w:tc>
                <w:tcPr>
                  <w:tcW w:w="1731" w:type="dxa"/>
                  <w:hideMark/>
                </w:tcPr>
                <w:p w14:paraId="0136A597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4642</w:t>
                  </w:r>
                </w:p>
              </w:tc>
            </w:tr>
            <w:tr w:rsidR="007B1E5D" w:rsidRPr="00470F40" w14:paraId="61CA3637" w14:textId="77777777" w:rsidTr="00CB1D7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1CEBB65F" w14:textId="7505D4A3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CELKEM KN</w:t>
                  </w:r>
                </w:p>
              </w:tc>
              <w:tc>
                <w:tcPr>
                  <w:tcW w:w="2283" w:type="dxa"/>
                  <w:hideMark/>
                </w:tcPr>
                <w:p w14:paraId="19C0275A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60" w:type="dxa"/>
                  <w:hideMark/>
                </w:tcPr>
                <w:p w14:paraId="7BB278CD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778</w:t>
                  </w:r>
                </w:p>
              </w:tc>
              <w:tc>
                <w:tcPr>
                  <w:tcW w:w="1731" w:type="dxa"/>
                  <w:hideMark/>
                </w:tcPr>
                <w:p w14:paraId="08D15583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3454635</w:t>
                  </w:r>
                </w:p>
              </w:tc>
            </w:tr>
            <w:tr w:rsidR="007B1E5D" w:rsidRPr="00470F40" w14:paraId="06A4C44D" w14:textId="77777777" w:rsidTr="00CB1D7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14:paraId="258EBB97" w14:textId="7B9FF62C" w:rsidR="007B1E5D" w:rsidRPr="00AD7CB6" w:rsidRDefault="007B1E5D" w:rsidP="00AD65F8">
                  <w:pPr>
                    <w:spacing w:before="100" w:beforeAutospacing="1"/>
                    <w:ind w:left="36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D7CB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PAR. KMD</w:t>
                  </w:r>
                </w:p>
              </w:tc>
              <w:tc>
                <w:tcPr>
                  <w:tcW w:w="2283" w:type="dxa"/>
                  <w:hideMark/>
                </w:tcPr>
                <w:p w14:paraId="6FBF6100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60" w:type="dxa"/>
                  <w:hideMark/>
                </w:tcPr>
                <w:p w14:paraId="1BF93257" w14:textId="77777777" w:rsidR="007B1E5D" w:rsidRPr="00470F40" w:rsidRDefault="007B1E5D" w:rsidP="00AD65F8">
                  <w:pPr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778</w:t>
                  </w:r>
                </w:p>
              </w:tc>
              <w:tc>
                <w:tcPr>
                  <w:tcW w:w="1731" w:type="dxa"/>
                  <w:hideMark/>
                </w:tcPr>
                <w:p w14:paraId="420CF877" w14:textId="77777777" w:rsidR="007B1E5D" w:rsidRPr="00470F40" w:rsidRDefault="007B1E5D" w:rsidP="00CB1D7C">
                  <w:pPr>
                    <w:keepNext/>
                    <w:spacing w:before="100" w:beforeAutospacing="1"/>
                    <w:ind w:left="36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70F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3454635</w:t>
                  </w:r>
                </w:p>
              </w:tc>
            </w:tr>
          </w:tbl>
          <w:p w14:paraId="7A0B73FE" w14:textId="6E5BFD94" w:rsidR="007B1E5D" w:rsidRPr="003D154D" w:rsidRDefault="00CB1D7C" w:rsidP="00CB1D7C">
            <w:pPr>
              <w:pStyle w:val="Titulek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cs-CZ"/>
              </w:rPr>
            </w:pPr>
            <w:r w:rsidRPr="003D154D">
              <w:rPr>
                <w:b w:val="0"/>
                <w:bCs w:val="0"/>
              </w:rPr>
              <w:t xml:space="preserve">Tabulka </w:t>
            </w:r>
            <w:r w:rsidRPr="003D154D">
              <w:fldChar w:fldCharType="begin"/>
            </w:r>
            <w:r w:rsidRPr="003D154D">
              <w:rPr>
                <w:b w:val="0"/>
                <w:bCs w:val="0"/>
              </w:rPr>
              <w:instrText xml:space="preserve"> SEQ Tabulka \* ARABIC </w:instrText>
            </w:r>
            <w:r w:rsidRPr="003D154D">
              <w:fldChar w:fldCharType="separate"/>
            </w:r>
            <w:r w:rsidR="008039A0">
              <w:rPr>
                <w:b w:val="0"/>
                <w:bCs w:val="0"/>
                <w:noProof/>
              </w:rPr>
              <w:t>5</w:t>
            </w:r>
            <w:r w:rsidRPr="003D154D">
              <w:fldChar w:fldCharType="end"/>
            </w:r>
            <w:r w:rsidRPr="003D154D">
              <w:rPr>
                <w:b w:val="0"/>
                <w:bCs w:val="0"/>
              </w:rPr>
              <w:t xml:space="preserve"> Přehled a výměra pozemků na katastr. území Vícmanov</w:t>
            </w:r>
            <w:r w:rsidR="00D64ECD" w:rsidRPr="003D154D">
              <w:rPr>
                <w:b w:val="0"/>
                <w:bCs w:val="0"/>
              </w:rPr>
              <w:t xml:space="preserve"> (zdroj: katastr nemovitostí)</w:t>
            </w:r>
          </w:p>
        </w:tc>
      </w:tr>
    </w:tbl>
    <w:p w14:paraId="1DF3CD64" w14:textId="454F0C8C" w:rsidR="000439C2" w:rsidRPr="000439C2" w:rsidRDefault="000439C2" w:rsidP="00B2446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Využití ploch a jejich uspořádání je v souladu s</w:t>
      </w:r>
      <w:r w:rsidR="00AE14F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 schváleným </w:t>
      </w:r>
      <w:r w:rsidR="00D64ECD">
        <w:rPr>
          <w:rFonts w:ascii="Times New Roman" w:eastAsia="Times New Roman" w:hAnsi="Times New Roman" w:cs="Times New Roman"/>
          <w:sz w:val="24"/>
          <w:szCs w:val="24"/>
          <w:lang w:eastAsia="cs-CZ"/>
        </w:rPr>
        <w:t>Ú</w:t>
      </w:r>
      <w:r w:rsidR="00AE14FD">
        <w:rPr>
          <w:rFonts w:ascii="Times New Roman" w:eastAsia="Times New Roman" w:hAnsi="Times New Roman" w:cs="Times New Roman"/>
          <w:sz w:val="24"/>
          <w:szCs w:val="24"/>
          <w:lang w:eastAsia="cs-CZ"/>
        </w:rPr>
        <w:t>zemním plánem Mukařov.</w:t>
      </w:r>
    </w:p>
    <w:p w14:paraId="53974095" w14:textId="77777777" w:rsidR="000439C2" w:rsidRPr="000439C2" w:rsidRDefault="000439C2" w:rsidP="007F3B4F">
      <w:pPr>
        <w:pStyle w:val="Nadpis2"/>
        <w:rPr>
          <w:rFonts w:eastAsia="Times New Roman"/>
          <w:lang w:eastAsia="cs-CZ"/>
        </w:rPr>
      </w:pPr>
      <w:bookmarkStart w:id="14" w:name="_Toc56875576"/>
      <w:r w:rsidRPr="000439C2">
        <w:rPr>
          <w:rFonts w:eastAsia="Times New Roman"/>
          <w:lang w:eastAsia="cs-CZ"/>
        </w:rPr>
        <w:t>Občanská vybavenost</w:t>
      </w:r>
      <w:bookmarkEnd w:id="14"/>
    </w:p>
    <w:p w14:paraId="3C2CCED1" w14:textId="63E5928A" w:rsidR="000439C2" w:rsidRPr="000439C2" w:rsidRDefault="00DA3DA8" w:rsidP="00DA3DA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Obec je vybavena </w:t>
      </w:r>
      <w:r w:rsidR="00267108">
        <w:rPr>
          <w:rFonts w:ascii="Times New Roman" w:eastAsia="Times New Roman" w:hAnsi="Times New Roman" w:cs="Times New Roman"/>
          <w:sz w:val="24"/>
          <w:szCs w:val="24"/>
          <w:lang w:eastAsia="cs-CZ"/>
        </w:rPr>
        <w:t>dětským hřištěm,</w:t>
      </w:r>
      <w:r w:rsidR="00B2446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fotbalovým hřištěm,</w:t>
      </w:r>
      <w:r w:rsidR="0026710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obchodem, hřbitovem</w:t>
      </w:r>
      <w:r w:rsidR="00B2446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586505">
        <w:rPr>
          <w:rFonts w:ascii="Times New Roman" w:eastAsia="Times New Roman" w:hAnsi="Times New Roman" w:cs="Times New Roman"/>
          <w:sz w:val="24"/>
          <w:szCs w:val="24"/>
          <w:lang w:eastAsia="cs-CZ"/>
        </w:rPr>
        <w:t>obecním úřadem</w:t>
      </w:r>
      <w:r w:rsidR="00B2446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společenským sálem.</w:t>
      </w:r>
    </w:p>
    <w:p w14:paraId="11789125" w14:textId="77777777" w:rsidR="000439C2" w:rsidRPr="000439C2" w:rsidRDefault="000439C2" w:rsidP="00E80700">
      <w:pPr>
        <w:pStyle w:val="Nadpis2"/>
        <w:rPr>
          <w:rFonts w:eastAsia="Times New Roman"/>
          <w:lang w:eastAsia="cs-CZ"/>
        </w:rPr>
      </w:pPr>
      <w:bookmarkStart w:id="15" w:name="_Toc56875577"/>
      <w:r w:rsidRPr="000439C2">
        <w:rPr>
          <w:rFonts w:eastAsia="Times New Roman"/>
          <w:lang w:eastAsia="cs-CZ"/>
        </w:rPr>
        <w:t>Plochy pro rekreaci a sport</w:t>
      </w:r>
      <w:bookmarkEnd w:id="15"/>
    </w:p>
    <w:p w14:paraId="5964E94B" w14:textId="646CD77B" w:rsidR="000439C2" w:rsidRPr="000439C2" w:rsidRDefault="000439C2" w:rsidP="00DD5BC8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Sportoviště a rekreační plochy dle K</w:t>
      </w:r>
      <w:r w:rsidR="00C461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atastru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C461DA">
        <w:rPr>
          <w:rFonts w:ascii="Times New Roman" w:eastAsia="Times New Roman" w:hAnsi="Times New Roman" w:cs="Times New Roman"/>
          <w:sz w:val="24"/>
          <w:szCs w:val="24"/>
          <w:lang w:eastAsia="cs-CZ"/>
        </w:rPr>
        <w:t>emovitostí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obci zaujímají plochu </w:t>
      </w:r>
      <w:r w:rsidR="000A5800">
        <w:rPr>
          <w:rFonts w:ascii="Times New Roman" w:eastAsia="Times New Roman" w:hAnsi="Times New Roman" w:cs="Times New Roman"/>
          <w:sz w:val="24"/>
          <w:szCs w:val="24"/>
          <w:lang w:eastAsia="cs-CZ"/>
        </w:rPr>
        <w:t>37067</w:t>
      </w:r>
      <w:r w:rsidR="002D158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</w:t>
      </w:r>
      <w:r w:rsidR="002D1584" w:rsidRPr="003D4E0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. Plochy rekreace zahrnují zpravidla pozemky staveb pro rodinnou rekreaci, pozemky dalších staveb a zařízení, které souvisejí a jsou slučitelné s rekreací, například veřejné prostranství, občanské vybavení a dalších pozemků související dopravní a technické infrastruktury, které nesnižují kvalitu prostředí ve vymezené ploše a jsou slučitelné s rekreačními aktivitami.</w:t>
      </w:r>
    </w:p>
    <w:p w14:paraId="3B0E61D1" w14:textId="58ACF377" w:rsidR="006D003F" w:rsidRDefault="006D003F" w:rsidP="00E80700">
      <w:pPr>
        <w:pStyle w:val="Nadpis2"/>
        <w:rPr>
          <w:rFonts w:eastAsia="Times New Roman"/>
          <w:lang w:eastAsia="cs-CZ"/>
        </w:rPr>
      </w:pPr>
      <w:bookmarkStart w:id="16" w:name="_Toc56875578"/>
      <w:r>
        <w:rPr>
          <w:rFonts w:eastAsia="Times New Roman"/>
          <w:lang w:eastAsia="cs-CZ"/>
        </w:rPr>
        <w:t>Plochy pro výrobu</w:t>
      </w:r>
      <w:bookmarkEnd w:id="16"/>
    </w:p>
    <w:p w14:paraId="7E0503B4" w14:textId="76C6252A" w:rsidR="006D003F" w:rsidRPr="00701DBE" w:rsidRDefault="00B62658" w:rsidP="00701DBE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01DB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území obce Borovice se nachází </w:t>
      </w:r>
      <w:r w:rsidR="0077153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výrobní </w:t>
      </w:r>
      <w:r w:rsidRPr="00701DBE">
        <w:rPr>
          <w:rFonts w:ascii="Times New Roman" w:eastAsia="Times New Roman" w:hAnsi="Times New Roman" w:cs="Times New Roman"/>
          <w:sz w:val="24"/>
          <w:szCs w:val="24"/>
          <w:lang w:eastAsia="cs-CZ"/>
        </w:rPr>
        <w:t>plocha na zpracování řeziva.</w:t>
      </w:r>
    </w:p>
    <w:p w14:paraId="498704A3" w14:textId="6F9B7CC4" w:rsidR="000439C2" w:rsidRPr="000439C2" w:rsidRDefault="000439C2" w:rsidP="00E80700">
      <w:pPr>
        <w:pStyle w:val="Nadpis2"/>
        <w:rPr>
          <w:rFonts w:eastAsia="Times New Roman"/>
          <w:lang w:eastAsia="cs-CZ"/>
        </w:rPr>
      </w:pPr>
      <w:bookmarkStart w:id="17" w:name="_Toc56875579"/>
      <w:r w:rsidRPr="000439C2">
        <w:rPr>
          <w:rFonts w:eastAsia="Times New Roman"/>
          <w:lang w:eastAsia="cs-CZ"/>
        </w:rPr>
        <w:t>Plochy pro zeleň</w:t>
      </w:r>
      <w:bookmarkEnd w:id="17"/>
    </w:p>
    <w:p w14:paraId="5BC9CBD6" w14:textId="77777777" w:rsidR="000439C2" w:rsidRPr="000439C2" w:rsidRDefault="000439C2" w:rsidP="000439C2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V zastavěném území obce je třeba respektovat využití ploch veřejné zeleně, dále je třeba respektovat plochy soukromých zahrad včetně navazujících předzahrádek sloužících k zachování ekologické stability obytného prostředí. Podporovány budou lehké stavby drobné zahradní architektury a dětská hřiště.</w:t>
      </w:r>
    </w:p>
    <w:p w14:paraId="7291004A" w14:textId="77777777" w:rsidR="000439C2" w:rsidRPr="000439C2" w:rsidRDefault="000439C2" w:rsidP="00E80700">
      <w:pPr>
        <w:pStyle w:val="Nadpis2"/>
        <w:rPr>
          <w:rFonts w:eastAsia="Times New Roman"/>
          <w:lang w:eastAsia="cs-CZ"/>
        </w:rPr>
      </w:pPr>
      <w:bookmarkStart w:id="18" w:name="_Toc56875580"/>
      <w:r w:rsidRPr="000439C2">
        <w:rPr>
          <w:rFonts w:eastAsia="Times New Roman"/>
          <w:lang w:eastAsia="cs-CZ"/>
        </w:rPr>
        <w:t>Krajinná zeleň</w:t>
      </w:r>
      <w:bookmarkEnd w:id="18"/>
    </w:p>
    <w:p w14:paraId="3FC519C8" w14:textId="77777777" w:rsidR="000439C2" w:rsidRPr="000439C2" w:rsidRDefault="000439C2" w:rsidP="000439C2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V zemědělsky obdělávané části katastru je navrženo doplnění krajinné zeleně na fungující územní systém ekologické stability.</w:t>
      </w:r>
    </w:p>
    <w:p w14:paraId="077AF416" w14:textId="30208417" w:rsidR="000439C2" w:rsidRDefault="000439C2" w:rsidP="000439C2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Plochy a zeleně plnící izolační a ochrannou funkci, jako keře, stromy, nálety dřevin, travní porosty, meze, lada, břehové porosty, chráněná území přírody plní ekologickou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funkci, proto bude podporována realizace výsadby přirozených druhů dřevin a keřových porostů podél cest a vodních toků.</w:t>
      </w:r>
      <w:r w:rsidR="00D161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12F2AF16" w14:textId="6989BFA3" w:rsidR="000439C2" w:rsidRPr="000439C2" w:rsidRDefault="00D16147" w:rsidP="00262A76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Obec plánuje na nadcházející období obnovu </w:t>
      </w:r>
      <w:r w:rsidR="00077C28">
        <w:rPr>
          <w:rFonts w:ascii="Times New Roman" w:eastAsia="Times New Roman" w:hAnsi="Times New Roman" w:cs="Times New Roman"/>
          <w:sz w:val="24"/>
          <w:szCs w:val="24"/>
          <w:lang w:eastAsia="cs-CZ"/>
        </w:rPr>
        <w:t>ale</w:t>
      </w:r>
      <w:r w:rsidR="00DA4C7A">
        <w:rPr>
          <w:rFonts w:ascii="Times New Roman" w:eastAsia="Times New Roman" w:hAnsi="Times New Roman" w:cs="Times New Roman"/>
          <w:sz w:val="24"/>
          <w:szCs w:val="24"/>
          <w:lang w:eastAsia="cs-CZ"/>
        </w:rPr>
        <w:t>jí</w:t>
      </w:r>
      <w:r w:rsidR="00077C2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ovocných stromů na území obce (komunikace</w:t>
      </w:r>
      <w:r w:rsidR="00254D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26821</w:t>
      </w:r>
      <w:r w:rsidR="00077C2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„k obrázku“ </w:t>
      </w:r>
      <w:r w:rsidR="005B4A5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26820 k Vicmanovu. </w:t>
      </w:r>
      <w:r w:rsidR="00BC116A">
        <w:rPr>
          <w:rFonts w:ascii="Times New Roman" w:eastAsia="Times New Roman" w:hAnsi="Times New Roman" w:cs="Times New Roman"/>
          <w:sz w:val="24"/>
          <w:szCs w:val="24"/>
          <w:lang w:eastAsia="cs-CZ"/>
        </w:rPr>
        <w:t>Obec v roce 2020 obnovila také stromořadí na hrázi rybníku Borovice.</w:t>
      </w:r>
    </w:p>
    <w:p w14:paraId="03339039" w14:textId="77777777" w:rsidR="000439C2" w:rsidRPr="000439C2" w:rsidRDefault="000439C2" w:rsidP="00DC663F">
      <w:pPr>
        <w:pStyle w:val="Nadpis2"/>
        <w:rPr>
          <w:rFonts w:eastAsia="Times New Roman"/>
          <w:lang w:eastAsia="cs-CZ"/>
        </w:rPr>
      </w:pPr>
      <w:bookmarkStart w:id="19" w:name="_Toc56875581"/>
      <w:r w:rsidRPr="000439C2">
        <w:rPr>
          <w:rFonts w:eastAsia="Times New Roman"/>
          <w:lang w:eastAsia="cs-CZ"/>
        </w:rPr>
        <w:t>Orná půda, louky a pastviny</w:t>
      </w:r>
      <w:bookmarkEnd w:id="19"/>
    </w:p>
    <w:p w14:paraId="269388DE" w14:textId="4AF548DA" w:rsidR="000439C2" w:rsidRPr="000439C2" w:rsidRDefault="000439C2" w:rsidP="00BE09D3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Plochy sloužící zemědělské rostlinné výrobě j</w:t>
      </w:r>
      <w:r w:rsidR="00F561E1">
        <w:rPr>
          <w:rFonts w:ascii="Times New Roman" w:eastAsia="Times New Roman" w:hAnsi="Times New Roman" w:cs="Times New Roman"/>
          <w:sz w:val="24"/>
          <w:szCs w:val="24"/>
          <w:lang w:eastAsia="cs-CZ"/>
        </w:rPr>
        <w:t>e většina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obhospodařované plochy orné půdy, luk a pastvin. Přípustná je změna kultur, pokud nedojde ke změně rázu krajiny. Dále je přípustná změna kultur provedená za účelem protierozní ochrany ZPF</w:t>
      </w:r>
      <w:r w:rsidR="00FD68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14:paraId="04F665E6" w14:textId="77777777" w:rsidR="000439C2" w:rsidRPr="000439C2" w:rsidRDefault="000439C2" w:rsidP="00DC663F">
      <w:pPr>
        <w:pStyle w:val="Nadpis2"/>
        <w:rPr>
          <w:rFonts w:eastAsia="Times New Roman"/>
          <w:lang w:eastAsia="cs-CZ"/>
        </w:rPr>
      </w:pPr>
      <w:bookmarkStart w:id="20" w:name="_Toc56875582"/>
      <w:r w:rsidRPr="000439C2">
        <w:rPr>
          <w:rFonts w:eastAsia="Times New Roman"/>
          <w:lang w:eastAsia="cs-CZ"/>
        </w:rPr>
        <w:t>Vodní plochy a toky</w:t>
      </w:r>
      <w:bookmarkEnd w:id="20"/>
    </w:p>
    <w:p w14:paraId="234B7F95" w14:textId="76F35929" w:rsidR="000439C2" w:rsidRPr="000439C2" w:rsidRDefault="000439C2" w:rsidP="000439C2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Území obce je součástí povodí řeky Jizery, </w:t>
      </w:r>
      <w:r w:rsidR="00BE09D3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ístně významným vodním tokem je Zábrdka</w:t>
      </w:r>
      <w:r w:rsidR="00BC07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Mukařovský potok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5D7399">
        <w:rPr>
          <w:rFonts w:ascii="Times New Roman" w:eastAsia="Times New Roman" w:hAnsi="Times New Roman" w:cs="Times New Roman"/>
          <w:sz w:val="24"/>
          <w:szCs w:val="24"/>
          <w:lang w:eastAsia="cs-CZ"/>
        </w:rPr>
        <w:t>Krajin</w:t>
      </w:r>
      <w:r w:rsidR="001E0967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5D7399">
        <w:rPr>
          <w:rFonts w:ascii="Times New Roman" w:eastAsia="Times New Roman" w:hAnsi="Times New Roman" w:cs="Times New Roman"/>
          <w:sz w:val="24"/>
          <w:szCs w:val="24"/>
          <w:lang w:eastAsia="cs-CZ"/>
        </w:rPr>
        <w:t>ý ráz obce ovlivňuje rybník v Borovicích určený pro sportovní rybolov.</w:t>
      </w:r>
    </w:p>
    <w:p w14:paraId="608C2FFA" w14:textId="307A812C" w:rsidR="000439C2" w:rsidRPr="000439C2" w:rsidRDefault="000439C2" w:rsidP="00183ED1">
      <w:pPr>
        <w:pStyle w:val="Nadpis2"/>
        <w:rPr>
          <w:rFonts w:eastAsia="Times New Roman"/>
          <w:szCs w:val="24"/>
          <w:lang w:eastAsia="cs-CZ"/>
        </w:rPr>
      </w:pPr>
      <w:bookmarkStart w:id="21" w:name="_Toc56875583"/>
      <w:r w:rsidRPr="000439C2">
        <w:rPr>
          <w:rFonts w:eastAsia="Times New Roman"/>
          <w:lang w:eastAsia="cs-CZ"/>
        </w:rPr>
        <w:t>Vyznačení veškerých plánovaných stavebních a hospodářských aktivit obce</w:t>
      </w:r>
      <w:bookmarkEnd w:id="21"/>
    </w:p>
    <w:p w14:paraId="1DF5DCCC" w14:textId="7FA6F97C" w:rsidR="000439C2" w:rsidRPr="000439C2" w:rsidRDefault="000439C2" w:rsidP="00CF29F6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Péče o vzhled vesnice je jedním z hlavních úkolů, které si minulé a nynější zastupitelstvo dalo. </w:t>
      </w:r>
    </w:p>
    <w:p w14:paraId="7C244537" w14:textId="19C53F96" w:rsidR="000439C2" w:rsidRPr="000439C2" w:rsidRDefault="000439C2" w:rsidP="00684771">
      <w:pPr>
        <w:pStyle w:val="Nadpis3"/>
        <w:rPr>
          <w:rFonts w:eastAsia="Times New Roman"/>
          <w:lang w:eastAsia="cs-CZ"/>
        </w:rPr>
      </w:pPr>
      <w:bookmarkStart w:id="22" w:name="_Toc56875584"/>
      <w:r w:rsidRPr="00684771">
        <w:t>Urbanistická</w:t>
      </w:r>
      <w:r w:rsidRPr="000439C2">
        <w:rPr>
          <w:rFonts w:eastAsia="Times New Roman"/>
          <w:lang w:eastAsia="cs-CZ"/>
        </w:rPr>
        <w:t xml:space="preserve"> koncepce</w:t>
      </w:r>
      <w:bookmarkEnd w:id="22"/>
    </w:p>
    <w:p w14:paraId="60308ED5" w14:textId="24DF79EB" w:rsidR="000439C2" w:rsidRPr="00684771" w:rsidRDefault="000439C2" w:rsidP="000439C2">
      <w:pPr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84771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Kulturní a obytné hodnoty území</w:t>
      </w:r>
    </w:p>
    <w:p w14:paraId="41E47E5C" w14:textId="1B9D23AB" w:rsidR="000439C2" w:rsidRPr="000439C2" w:rsidRDefault="000439C2" w:rsidP="000439C2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V obytné zóně je preferována funkce obytná v rodinných domech venkovského charakteru, a to včetně ploch zahrad a hospodářských dvorů. Objekty památkově chráněné a vzhledově hodnotné, které vytvářejí charakteristický obraz obce je nutno při rekonstrukcích a opravách zachovat v původním objemu a vzhledu.</w:t>
      </w:r>
    </w:p>
    <w:p w14:paraId="75D0685C" w14:textId="77777777" w:rsidR="000439C2" w:rsidRPr="000439C2" w:rsidRDefault="000439C2" w:rsidP="000439C2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Pozemní komunikace musí zabezpečovat přístup ke všem stavbám v obytné zóně. Součástí místních komunikací musí být veřejné odstavné plochy pro motorová vozidla a parkovací plochy.</w:t>
      </w:r>
    </w:p>
    <w:p w14:paraId="60DDB2F1" w14:textId="77777777" w:rsidR="000439C2" w:rsidRPr="00684771" w:rsidRDefault="000439C2" w:rsidP="000439C2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84771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Přírodní hodnoty území</w:t>
      </w:r>
    </w:p>
    <w:p w14:paraId="48B6EEC0" w14:textId="6900AB49" w:rsidR="000439C2" w:rsidRPr="000439C2" w:rsidRDefault="000439C2" w:rsidP="000439C2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Obec považuje za důležité respektování významných segmentů krajiny jako prvků ekologické stability území a jako plochy přirozené krajinné zeleně tvořící ráz krajiny a obce. Záměrem je rozšiřovat přírodě blízké plochy</w:t>
      </w:r>
      <w:r w:rsidR="0008664C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2CF21990" w14:textId="19A36954" w:rsidR="000439C2" w:rsidRPr="000439C2" w:rsidRDefault="000439C2" w:rsidP="000439C2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Co se zemědělského hospodaření týká, toto bude přizpůsobeno přírodním podmínkám. Vodní eroze a odnos půd bud</w:t>
      </w:r>
      <w:r w:rsidR="00BE5B8D">
        <w:rPr>
          <w:rFonts w:ascii="Times New Roman" w:eastAsia="Times New Roman" w:hAnsi="Times New Roman" w:cs="Times New Roman"/>
          <w:sz w:val="24"/>
          <w:szCs w:val="24"/>
          <w:lang w:eastAsia="cs-CZ"/>
        </w:rPr>
        <w:t>ou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rámci technických protierozních opatření komplexně řešen</w:t>
      </w:r>
      <w:r w:rsidR="00BE5B8D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24158">
        <w:rPr>
          <w:rFonts w:ascii="Times New Roman" w:eastAsia="Times New Roman" w:hAnsi="Times New Roman" w:cs="Times New Roman"/>
          <w:sz w:val="24"/>
          <w:szCs w:val="24"/>
          <w:lang w:eastAsia="cs-CZ"/>
        </w:rPr>
        <w:t>při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pozemkových úprav</w:t>
      </w:r>
      <w:r w:rsidR="00724158">
        <w:rPr>
          <w:rFonts w:ascii="Times New Roman" w:eastAsia="Times New Roman" w:hAnsi="Times New Roman" w:cs="Times New Roman"/>
          <w:sz w:val="24"/>
          <w:szCs w:val="24"/>
          <w:lang w:eastAsia="cs-CZ"/>
        </w:rPr>
        <w:t>ách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3D14E7A3" w14:textId="77777777" w:rsidR="000439C2" w:rsidRPr="00684771" w:rsidRDefault="000439C2" w:rsidP="000439C2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84771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Doprava</w:t>
      </w:r>
    </w:p>
    <w:p w14:paraId="3E544688" w14:textId="5EAE898A" w:rsidR="000439C2" w:rsidRPr="000439C2" w:rsidRDefault="000439C2" w:rsidP="006B38D2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Doprav</w:t>
      </w:r>
      <w:r w:rsidR="000F69F0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4A037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</w:t>
      </w:r>
      <w:r w:rsidR="007C16D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řešena</w:t>
      </w:r>
      <w:r w:rsidR="004A037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zejména individuáln</w:t>
      </w:r>
      <w:r w:rsidR="007C16D3">
        <w:rPr>
          <w:rFonts w:ascii="Times New Roman" w:eastAsia="Times New Roman" w:hAnsi="Times New Roman" w:cs="Times New Roman"/>
          <w:sz w:val="24"/>
          <w:szCs w:val="24"/>
          <w:lang w:eastAsia="cs-CZ"/>
        </w:rPr>
        <w:t>ě</w:t>
      </w:r>
      <w:r w:rsidR="004A037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C824A6">
        <w:rPr>
          <w:rFonts w:ascii="Times New Roman" w:eastAsia="Times New Roman" w:hAnsi="Times New Roman" w:cs="Times New Roman"/>
          <w:sz w:val="24"/>
          <w:szCs w:val="24"/>
          <w:lang w:eastAsia="cs-CZ"/>
        </w:rPr>
        <w:t>Obec ve spolupráci se Středočeským krajem</w:t>
      </w:r>
      <w:r w:rsidR="005861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zajišťuje základní dopravní obslužnost prostřednictvím autobusové dopravy</w:t>
      </w:r>
      <w:r w:rsidR="00D66D8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a to ze všech místních částí obce. </w:t>
      </w:r>
    </w:p>
    <w:p w14:paraId="47C09C2D" w14:textId="77777777" w:rsidR="000439C2" w:rsidRPr="00684771" w:rsidRDefault="000439C2" w:rsidP="000439C2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84771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Technická infrastruktura</w:t>
      </w:r>
    </w:p>
    <w:p w14:paraId="4A3C53AC" w14:textId="39396647" w:rsidR="000439C2" w:rsidRDefault="000439C2" w:rsidP="0035398A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Obec </w:t>
      </w:r>
      <w:r w:rsidR="00122F19">
        <w:rPr>
          <w:rFonts w:ascii="Times New Roman" w:eastAsia="Times New Roman" w:hAnsi="Times New Roman" w:cs="Times New Roman"/>
          <w:sz w:val="24"/>
          <w:szCs w:val="24"/>
          <w:lang w:eastAsia="cs-CZ"/>
        </w:rPr>
        <w:t>Mukařov plánuje během roku 2021 výstavbu ČOV a v dalších letech výstavbu kanalizace v Mukařově a Borovicích.</w:t>
      </w:r>
    </w:p>
    <w:p w14:paraId="6A157946" w14:textId="77777777" w:rsidR="0035398A" w:rsidRPr="000439C2" w:rsidRDefault="0035398A" w:rsidP="0035398A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6B5E818" w14:textId="1792E715" w:rsidR="000439C2" w:rsidRPr="00B91684" w:rsidRDefault="000439C2" w:rsidP="0035398A">
      <w:pPr>
        <w:pStyle w:val="Nadpis3"/>
        <w:rPr>
          <w:rFonts w:eastAsia="Times New Roman"/>
          <w:lang w:eastAsia="cs-CZ"/>
        </w:rPr>
      </w:pPr>
      <w:bookmarkStart w:id="23" w:name="_Toc56875585"/>
      <w:r w:rsidRPr="00B91684">
        <w:rPr>
          <w:rFonts w:eastAsia="Times New Roman"/>
          <w:lang w:eastAsia="cs-CZ"/>
        </w:rPr>
        <w:t>Zemědělství, lesnictví</w:t>
      </w:r>
      <w:bookmarkEnd w:id="23"/>
    </w:p>
    <w:p w14:paraId="3B95CCFE" w14:textId="37565979" w:rsidR="000439C2" w:rsidRPr="000439C2" w:rsidRDefault="000439C2" w:rsidP="0035398A">
      <w:pPr>
        <w:spacing w:before="100" w:beforeAutospacing="1"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zemědělských pozemcích </w:t>
      </w:r>
      <w:r w:rsidR="00757499">
        <w:rPr>
          <w:rFonts w:ascii="Times New Roman" w:eastAsia="Times New Roman" w:hAnsi="Times New Roman" w:cs="Times New Roman"/>
          <w:sz w:val="24"/>
          <w:szCs w:val="24"/>
          <w:lang w:eastAsia="cs-CZ"/>
        </w:rPr>
        <w:t>v obci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hospodaří ZD Sever Loukovec a několik soukromě hospodařících </w:t>
      </w:r>
      <w:r w:rsidR="00624169">
        <w:rPr>
          <w:rFonts w:ascii="Times New Roman" w:eastAsia="Times New Roman" w:hAnsi="Times New Roman" w:cs="Times New Roman"/>
          <w:sz w:val="24"/>
          <w:szCs w:val="24"/>
          <w:lang w:eastAsia="cs-CZ"/>
        </w:rPr>
        <w:t>zemědělců</w:t>
      </w:r>
      <w:r w:rsidR="009050F6">
        <w:rPr>
          <w:rFonts w:ascii="Times New Roman" w:eastAsia="Times New Roman" w:hAnsi="Times New Roman" w:cs="Times New Roman"/>
          <w:sz w:val="24"/>
          <w:szCs w:val="24"/>
          <w:lang w:eastAsia="cs-CZ"/>
        </w:rPr>
        <w:t>, využívajících plochy také jako pastviny</w:t>
      </w:r>
      <w:r w:rsidR="00D3326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skot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Podíl lesů z celkové výměry katastru je cca </w:t>
      </w:r>
      <w:r w:rsidR="00FD5F99">
        <w:rPr>
          <w:rFonts w:ascii="Times New Roman" w:eastAsia="Times New Roman" w:hAnsi="Times New Roman" w:cs="Times New Roman"/>
          <w:sz w:val="24"/>
          <w:szCs w:val="24"/>
          <w:lang w:eastAsia="cs-CZ"/>
        </w:rPr>
        <w:t>55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%. Lesní plochy na území obce</w:t>
      </w:r>
      <w:r w:rsidR="00FD5F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hrají významnou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hospodářskou úlohu</w:t>
      </w:r>
      <w:r w:rsidR="00FD5F99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C7D3B21" w14:textId="24EE897F" w:rsidR="000439C2" w:rsidRPr="000439C2" w:rsidRDefault="000439C2" w:rsidP="006806B4">
      <w:pPr>
        <w:pStyle w:val="Nadpis1"/>
        <w:rPr>
          <w:rFonts w:eastAsia="Times New Roman"/>
          <w:lang w:eastAsia="cs-CZ"/>
        </w:rPr>
      </w:pPr>
      <w:bookmarkStart w:id="24" w:name="_Toc56875586"/>
      <w:r w:rsidRPr="000439C2">
        <w:rPr>
          <w:rFonts w:eastAsia="Times New Roman"/>
          <w:lang w:eastAsia="cs-CZ"/>
        </w:rPr>
        <w:t>ZJEDNODUŠENÁ (SCHÉMATICKÁ) DOKUMENTACE ÚPRAV, OBNOVY, ADAPTACÍ A REKONSTRUKCÍ, EVENT. NAVRHOVANÝCH STAVEB JEDNOTLIVÝCH AKCÍ ROZVOJOVÉHO STRATEGICKÉHO DOKUMENTU</w:t>
      </w:r>
      <w:bookmarkEnd w:id="24"/>
    </w:p>
    <w:p w14:paraId="66DC6B6B" w14:textId="3E92EE5E" w:rsidR="000439C2" w:rsidRPr="000439C2" w:rsidRDefault="000439C2" w:rsidP="00183ED1">
      <w:pPr>
        <w:pStyle w:val="Nadpis2"/>
        <w:rPr>
          <w:rFonts w:eastAsia="Times New Roman"/>
          <w:lang w:eastAsia="cs-CZ"/>
        </w:rPr>
      </w:pPr>
      <w:bookmarkStart w:id="25" w:name="_Toc56875587"/>
      <w:r w:rsidRPr="000439C2">
        <w:rPr>
          <w:rFonts w:eastAsia="Times New Roman"/>
          <w:lang w:eastAsia="cs-CZ"/>
        </w:rPr>
        <w:t>Objekty památkové hodnoty</w:t>
      </w:r>
      <w:bookmarkEnd w:id="25"/>
    </w:p>
    <w:p w14:paraId="3111D1BF" w14:textId="01C8F6B1" w:rsidR="000439C2" w:rsidRPr="000439C2" w:rsidRDefault="000439C2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8803DE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ob</w:t>
      </w:r>
      <w:r w:rsidR="008803DE">
        <w:rPr>
          <w:rFonts w:ascii="Times New Roman" w:eastAsia="Times New Roman" w:hAnsi="Times New Roman" w:cs="Times New Roman"/>
          <w:sz w:val="24"/>
          <w:szCs w:val="24"/>
          <w:lang w:eastAsia="cs-CZ"/>
        </w:rPr>
        <w:t>ci Mukařov se nachází kostel sv. Vavřince z</w:t>
      </w:r>
      <w:r w:rsidR="006915A3">
        <w:rPr>
          <w:rFonts w:ascii="Times New Roman" w:eastAsia="Times New Roman" w:hAnsi="Times New Roman" w:cs="Times New Roman"/>
          <w:sz w:val="24"/>
          <w:szCs w:val="24"/>
          <w:lang w:eastAsia="cs-CZ"/>
        </w:rPr>
        <w:t> poloviny 14</w:t>
      </w:r>
      <w:r w:rsidR="00EE44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století, který je chráněn jako kulturní památka. </w:t>
      </w:r>
      <w:r w:rsidR="00D476ED">
        <w:rPr>
          <w:rFonts w:ascii="Times New Roman" w:eastAsia="Times New Roman" w:hAnsi="Times New Roman" w:cs="Times New Roman"/>
          <w:sz w:val="24"/>
          <w:szCs w:val="24"/>
          <w:lang w:eastAsia="cs-CZ"/>
        </w:rPr>
        <w:t>Dále několik menších sakrálních staveb (kapličky</w:t>
      </w:r>
      <w:r w:rsidR="00A775D8">
        <w:rPr>
          <w:rFonts w:ascii="Times New Roman" w:eastAsia="Times New Roman" w:hAnsi="Times New Roman" w:cs="Times New Roman"/>
          <w:sz w:val="24"/>
          <w:szCs w:val="24"/>
          <w:lang w:eastAsia="cs-CZ"/>
        </w:rPr>
        <w:t>, křížky</w:t>
      </w:r>
      <w:r w:rsidR="00A921BE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="00566365">
        <w:rPr>
          <w:rFonts w:ascii="Times New Roman" w:eastAsia="Times New Roman" w:hAnsi="Times New Roman" w:cs="Times New Roman"/>
          <w:sz w:val="24"/>
          <w:szCs w:val="24"/>
          <w:lang w:eastAsia="cs-CZ"/>
        </w:rPr>
        <w:t>. K hodnotným památkám lidové architektury patří Podvicmanovský mlýn</w:t>
      </w:r>
      <w:r w:rsidR="008359C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00F7B741" w14:textId="0A506C78" w:rsidR="000439C2" w:rsidRPr="000439C2" w:rsidRDefault="000439C2" w:rsidP="001807D3">
      <w:pPr>
        <w:pStyle w:val="Nadpis2"/>
        <w:rPr>
          <w:rFonts w:eastAsia="Times New Roman"/>
          <w:lang w:eastAsia="cs-CZ"/>
        </w:rPr>
      </w:pPr>
      <w:bookmarkStart w:id="26" w:name="_Toc56875588"/>
      <w:r w:rsidRPr="000439C2">
        <w:rPr>
          <w:rFonts w:eastAsia="Times New Roman"/>
          <w:lang w:eastAsia="cs-CZ"/>
        </w:rPr>
        <w:t>Veřejné budovy občanské vybavenosti</w:t>
      </w:r>
      <w:bookmarkEnd w:id="26"/>
    </w:p>
    <w:p w14:paraId="3A3DE07A" w14:textId="77777777" w:rsidR="000439C2" w:rsidRP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Obec</w:t>
      </w:r>
    </w:p>
    <w:p w14:paraId="42C35609" w14:textId="66DE8AF2" w:rsidR="000439C2" w:rsidRPr="000439C2" w:rsidRDefault="00BB4A22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Obecní úřad sídlí v č.p. </w:t>
      </w:r>
      <w:r w:rsidR="00921D80">
        <w:rPr>
          <w:rFonts w:ascii="Times New Roman" w:eastAsia="Times New Roman" w:hAnsi="Times New Roman" w:cs="Times New Roman"/>
          <w:sz w:val="24"/>
          <w:szCs w:val="24"/>
          <w:lang w:eastAsia="cs-CZ"/>
        </w:rPr>
        <w:t>12</w:t>
      </w:r>
      <w:r w:rsidR="002003C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stejně jako kulturní sál a klubovna Sboru dobrovolných hasičů Mukařov. Kulturní sál je často využíván pro </w:t>
      </w:r>
      <w:r w:rsidR="004A3076">
        <w:rPr>
          <w:rFonts w:ascii="Times New Roman" w:eastAsia="Times New Roman" w:hAnsi="Times New Roman" w:cs="Times New Roman"/>
          <w:sz w:val="24"/>
          <w:szCs w:val="24"/>
          <w:lang w:eastAsia="cs-CZ"/>
        </w:rPr>
        <w:t>společenské akce i sport.</w:t>
      </w:r>
    </w:p>
    <w:p w14:paraId="5AC8650B" w14:textId="77777777" w:rsidR="000439C2" w:rsidRPr="00B91684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B91684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Tělovýchovná a sportovní zařízení</w:t>
      </w:r>
    </w:p>
    <w:p w14:paraId="2E526F76" w14:textId="5E86EA25" w:rsidR="000439C2" w:rsidRPr="000439C2" w:rsidRDefault="00A42B3A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obci se nachází fotbalové hřiště, které využívá zejména klub FC Mukařov</w:t>
      </w:r>
      <w:r w:rsidR="0039346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Dále je možné využívat pro sportovní účely již zmíněný kulturní sál. </w:t>
      </w:r>
      <w:r w:rsidR="00B0502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části Borovice je dále provozován sportovní rybník. </w:t>
      </w:r>
    </w:p>
    <w:p w14:paraId="2B8AE081" w14:textId="77777777" w:rsidR="000439C2" w:rsidRPr="003671DB" w:rsidRDefault="000439C2" w:rsidP="003671DB">
      <w:pPr>
        <w:pStyle w:val="Nadpis2"/>
      </w:pPr>
      <w:bookmarkStart w:id="27" w:name="_Toc56875589"/>
      <w:r w:rsidRPr="003671DB">
        <w:t>Organizace v obci</w:t>
      </w:r>
      <w:bookmarkEnd w:id="27"/>
    </w:p>
    <w:p w14:paraId="10B527FE" w14:textId="77777777" w:rsidR="000439C2" w:rsidRP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Sbor dobrovolných hasičů</w:t>
      </w:r>
    </w:p>
    <w:p w14:paraId="10CBFB1E" w14:textId="0B9E469A" w:rsidR="000439C2" w:rsidRPr="000439C2" w:rsidRDefault="00624849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Sbor dobrovolných hasičů je založen jak v Borovicích, tak i v Mukařově. Oba spolky se kromě sportovní činnosti podílí i na kulturních akcí</w:t>
      </w:r>
      <w:r w:rsidR="00D339BC">
        <w:rPr>
          <w:rFonts w:ascii="Times New Roman" w:eastAsia="Times New Roman" w:hAnsi="Times New Roman" w:cs="Times New Roman"/>
          <w:sz w:val="24"/>
          <w:szCs w:val="24"/>
          <w:lang w:eastAsia="cs-CZ"/>
        </w:rPr>
        <w:t>ch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obci. </w:t>
      </w:r>
    </w:p>
    <w:p w14:paraId="09D90196" w14:textId="077C5219" w:rsidR="000439C2" w:rsidRPr="00B7367B" w:rsidRDefault="00624849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B7367B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FC Mukařov</w:t>
      </w:r>
    </w:p>
    <w:p w14:paraId="47663750" w14:textId="3A320971" w:rsidR="00624849" w:rsidRPr="000439C2" w:rsidRDefault="007A7E8D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Klub FC Mukařov byl založen roku 1979. </w:t>
      </w:r>
      <w:r w:rsidR="002844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roce 2019 se probojoval do okresního přeboru okresu Mladá Boleslav, kromě této</w:t>
      </w:r>
      <w:r w:rsidR="00C26D8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soutěže pořádá každoroční „Běh do Mukařova“ a také </w:t>
      </w:r>
      <w:r w:rsidR="002844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sportovní </w:t>
      </w:r>
      <w:r w:rsidR="00C26D86">
        <w:rPr>
          <w:rFonts w:ascii="Times New Roman" w:eastAsia="Times New Roman" w:hAnsi="Times New Roman" w:cs="Times New Roman"/>
          <w:sz w:val="24"/>
          <w:szCs w:val="24"/>
          <w:lang w:eastAsia="cs-CZ"/>
        </w:rPr>
        <w:t>ples.</w:t>
      </w:r>
    </w:p>
    <w:p w14:paraId="651E96F4" w14:textId="6AFFC13D" w:rsidR="000439C2" w:rsidRDefault="00B7367B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MO ČRS Mukařov</w:t>
      </w:r>
    </w:p>
    <w:p w14:paraId="70A521F7" w14:textId="4D5377B2" w:rsidR="00B7367B" w:rsidRPr="006D0D9C" w:rsidRDefault="00B7367B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D0D9C">
        <w:rPr>
          <w:rFonts w:ascii="Times New Roman" w:eastAsia="Times New Roman" w:hAnsi="Times New Roman" w:cs="Times New Roman"/>
          <w:sz w:val="24"/>
          <w:szCs w:val="24"/>
          <w:lang w:eastAsia="cs-CZ"/>
        </w:rPr>
        <w:t>Místní organizace rybářského svazu Mukařov byla založena v roce 2019</w:t>
      </w:r>
      <w:r w:rsidR="0011339F" w:rsidRPr="006D0D9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k provozování své činnosti má pronajatý sportovní rybník v Borovicích, který prošel v předchozích letech rekonstrukcí. </w:t>
      </w:r>
    </w:p>
    <w:p w14:paraId="55C32180" w14:textId="1CAB7A44" w:rsidR="0097424E" w:rsidRDefault="000439C2" w:rsidP="001807D3">
      <w:pPr>
        <w:pStyle w:val="Nadpis2"/>
        <w:rPr>
          <w:rFonts w:eastAsia="Times New Roman"/>
          <w:lang w:eastAsia="cs-CZ"/>
        </w:rPr>
      </w:pPr>
      <w:bookmarkStart w:id="28" w:name="_Toc56875590"/>
      <w:r w:rsidRPr="000439C2">
        <w:rPr>
          <w:rFonts w:eastAsia="Times New Roman"/>
          <w:lang w:eastAsia="cs-CZ"/>
        </w:rPr>
        <w:t>Komunikace a komunikační plochy</w:t>
      </w:r>
      <w:bookmarkEnd w:id="28"/>
    </w:p>
    <w:p w14:paraId="30202F73" w14:textId="02534D77" w:rsidR="000439C2" w:rsidRPr="000439C2" w:rsidRDefault="0097424E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 obce směřují </w:t>
      </w:r>
      <w:r w:rsidR="000439C2"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další silnice III. třídy s významem spíše lokálním. Dostupnost okolních obcí je zajištěna autobusovou dopravou. Nejbližší železniční zastávka je v Mnichově Hradišti.</w:t>
      </w:r>
    </w:p>
    <w:p w14:paraId="1F6B538A" w14:textId="50A94E48" w:rsidR="000439C2" w:rsidRPr="00316891" w:rsidRDefault="000439C2" w:rsidP="001807D3">
      <w:pPr>
        <w:pStyle w:val="Nadpis2"/>
        <w:rPr>
          <w:rFonts w:eastAsia="Times New Roman"/>
          <w:lang w:eastAsia="cs-CZ"/>
        </w:rPr>
      </w:pPr>
      <w:bookmarkStart w:id="29" w:name="_Toc56875591"/>
      <w:r w:rsidRPr="00316891">
        <w:rPr>
          <w:rFonts w:eastAsia="Times New Roman"/>
          <w:lang w:eastAsia="cs-CZ"/>
        </w:rPr>
        <w:t>Návsi, veřejné prostory, parky, rekreační plochy a zeleně</w:t>
      </w:r>
      <w:bookmarkEnd w:id="29"/>
    </w:p>
    <w:p w14:paraId="7370A3F4" w14:textId="20B6724E" w:rsidR="000439C2" w:rsidRPr="000439C2" w:rsidRDefault="00254F04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obci je již zmiňované fotbalové hřiště. Jako rekreační plochu je možno považovat též hráz rybníka Borovice.</w:t>
      </w:r>
      <w:r w:rsidR="009F3A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jednotlivých částech obce na návsích jsou umístěny </w:t>
      </w:r>
      <w:r w:rsidR="00ED2E77">
        <w:rPr>
          <w:rFonts w:ascii="Times New Roman" w:eastAsia="Times New Roman" w:hAnsi="Times New Roman" w:cs="Times New Roman"/>
          <w:sz w:val="24"/>
          <w:szCs w:val="24"/>
          <w:lang w:eastAsia="cs-CZ"/>
        </w:rPr>
        <w:t>odpočinkové lavičky</w:t>
      </w:r>
      <w:r w:rsidR="00A768E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sloužící turistům. </w:t>
      </w:r>
      <w:r w:rsidR="0090333B">
        <w:rPr>
          <w:rFonts w:ascii="Times New Roman" w:eastAsia="Times New Roman" w:hAnsi="Times New Roman" w:cs="Times New Roman"/>
          <w:sz w:val="24"/>
          <w:szCs w:val="24"/>
          <w:lang w:eastAsia="cs-CZ"/>
        </w:rPr>
        <w:t>A dále je u obecního úřadu vybudováno dětské hřiště.</w:t>
      </w:r>
    </w:p>
    <w:p w14:paraId="13FEB27C" w14:textId="5ADF556E" w:rsidR="000439C2" w:rsidRPr="000439C2" w:rsidRDefault="000439C2" w:rsidP="001807D3">
      <w:pPr>
        <w:pStyle w:val="Nadpis2"/>
        <w:rPr>
          <w:rFonts w:eastAsia="Times New Roman"/>
          <w:lang w:eastAsia="cs-CZ"/>
        </w:rPr>
      </w:pPr>
      <w:bookmarkStart w:id="30" w:name="_Toc56875592"/>
      <w:r w:rsidRPr="000439C2">
        <w:rPr>
          <w:rFonts w:eastAsia="Times New Roman"/>
          <w:lang w:eastAsia="cs-CZ"/>
        </w:rPr>
        <w:t>Vodní plochy a vodoteče</w:t>
      </w:r>
      <w:bookmarkEnd w:id="30"/>
    </w:p>
    <w:p w14:paraId="2413560B" w14:textId="791031E9" w:rsidR="000439C2" w:rsidRPr="000439C2" w:rsidRDefault="000439C2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Území obce je součástí povodí řeky Jizery, která je významným vodárenským tokem. Dalším míst</w:t>
      </w:r>
      <w:r w:rsidR="00F84D6D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ě významným vodním tokem je Zábrdka</w:t>
      </w:r>
      <w:r w:rsidR="0090333B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</w:t>
      </w:r>
      <w:r w:rsidR="00324D23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="0090333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protéká rybníkem v</w:t>
      </w:r>
      <w:r w:rsidR="00594B60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90333B">
        <w:rPr>
          <w:rFonts w:ascii="Times New Roman" w:eastAsia="Times New Roman" w:hAnsi="Times New Roman" w:cs="Times New Roman"/>
          <w:sz w:val="24"/>
          <w:szCs w:val="24"/>
          <w:lang w:eastAsia="cs-CZ"/>
        </w:rPr>
        <w:t>Borovicích</w:t>
      </w:r>
      <w:r w:rsidR="00594B6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je zároveň využívána</w:t>
      </w:r>
      <w:r w:rsidR="00571BC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potřeby sádek v</w:t>
      </w:r>
      <w:r w:rsidR="00FD0F17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571BC7">
        <w:rPr>
          <w:rFonts w:ascii="Times New Roman" w:eastAsia="Times New Roman" w:hAnsi="Times New Roman" w:cs="Times New Roman"/>
          <w:sz w:val="24"/>
          <w:szCs w:val="24"/>
          <w:lang w:eastAsia="cs-CZ"/>
        </w:rPr>
        <w:t>Borovicíc</w:t>
      </w:r>
      <w:r w:rsidR="00FD0F17">
        <w:rPr>
          <w:rFonts w:ascii="Times New Roman" w:eastAsia="Times New Roman" w:hAnsi="Times New Roman" w:cs="Times New Roman"/>
          <w:sz w:val="24"/>
          <w:szCs w:val="24"/>
          <w:lang w:eastAsia="cs-CZ"/>
        </w:rPr>
        <w:t>h. Dalším vodním</w:t>
      </w:r>
      <w:r w:rsidR="00324D2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tokem je</w:t>
      </w:r>
      <w:r w:rsidR="0090333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Mukařovský potok</w:t>
      </w:r>
      <w:r w:rsidR="00196001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který se do Zábrdky vlévá za pstruhovou líhní pod Muka</w:t>
      </w:r>
      <w:r w:rsidR="00295D09">
        <w:rPr>
          <w:rFonts w:ascii="Times New Roman" w:eastAsia="Times New Roman" w:hAnsi="Times New Roman" w:cs="Times New Roman"/>
          <w:sz w:val="24"/>
          <w:szCs w:val="24"/>
          <w:lang w:eastAsia="cs-CZ"/>
        </w:rPr>
        <w:t>řovem.</w:t>
      </w:r>
    </w:p>
    <w:p w14:paraId="5853DF4B" w14:textId="27FB8059" w:rsidR="000439C2" w:rsidRPr="000439C2" w:rsidRDefault="000439C2" w:rsidP="001807D3">
      <w:pPr>
        <w:pStyle w:val="Nadpis2"/>
        <w:rPr>
          <w:rFonts w:eastAsia="Times New Roman"/>
          <w:lang w:eastAsia="cs-CZ"/>
        </w:rPr>
      </w:pPr>
      <w:bookmarkStart w:id="31" w:name="_Toc56875593"/>
      <w:r w:rsidRPr="000439C2">
        <w:rPr>
          <w:rFonts w:eastAsia="Times New Roman"/>
          <w:lang w:eastAsia="cs-CZ"/>
        </w:rPr>
        <w:t>Energetické a telekomunikační sítě, objekty a opatření</w:t>
      </w:r>
      <w:bookmarkEnd w:id="31"/>
    </w:p>
    <w:p w14:paraId="24AA33DD" w14:textId="77777777" w:rsidR="000439C2" w:rsidRP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Energetika</w:t>
      </w:r>
    </w:p>
    <w:p w14:paraId="47AD9089" w14:textId="04777AC4" w:rsidR="000439C2" w:rsidRPr="000439C2" w:rsidRDefault="000439C2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844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Stávající plošné pokrytí území transformačním výkonem je vyhovující i pro výhledovou potřebu. Rozvody v obci jsou připojeny na automatickou ústřednu </w:t>
      </w:r>
      <w:r w:rsidRPr="0028445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(ATU), která je součástí atrakčního obvodu Mnichovo Hradiště. </w:t>
      </w:r>
    </w:p>
    <w:p w14:paraId="688EB3C8" w14:textId="77777777" w:rsidR="000439C2" w:rsidRP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Plynofikace </w:t>
      </w:r>
    </w:p>
    <w:p w14:paraId="6EF1A986" w14:textId="0DF72646" w:rsidR="000439C2" w:rsidRPr="000439C2" w:rsidRDefault="00404802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Plynofikace v obci není v dohledné době plánována.</w:t>
      </w:r>
    </w:p>
    <w:p w14:paraId="7B8286B6" w14:textId="1287405F" w:rsidR="000439C2" w:rsidRPr="000439C2" w:rsidRDefault="000439C2" w:rsidP="001807D3">
      <w:pPr>
        <w:pStyle w:val="Nadpis2"/>
        <w:rPr>
          <w:rFonts w:eastAsia="Times New Roman"/>
          <w:lang w:eastAsia="cs-CZ"/>
        </w:rPr>
      </w:pPr>
      <w:bookmarkStart w:id="32" w:name="_Toc56875594"/>
      <w:r w:rsidRPr="000439C2">
        <w:rPr>
          <w:rFonts w:eastAsia="Times New Roman"/>
          <w:lang w:eastAsia="cs-CZ"/>
        </w:rPr>
        <w:t>Vodohospodářské objekty a objekty pro sběr a likvidaci odpadů</w:t>
      </w:r>
      <w:bookmarkEnd w:id="32"/>
      <w:r w:rsidRPr="000439C2">
        <w:rPr>
          <w:rFonts w:eastAsia="Times New Roman"/>
          <w:lang w:eastAsia="cs-CZ"/>
        </w:rPr>
        <w:t xml:space="preserve"> </w:t>
      </w:r>
    </w:p>
    <w:p w14:paraId="5976E4F5" w14:textId="503AA3FB" w:rsid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Vodovodní síť</w:t>
      </w:r>
    </w:p>
    <w:p w14:paraId="74B1B7D6" w14:textId="7AC3B920" w:rsidR="00833948" w:rsidRPr="001C4815" w:rsidRDefault="00833948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4815">
        <w:rPr>
          <w:rFonts w:ascii="Times New Roman" w:eastAsia="Times New Roman" w:hAnsi="Times New Roman" w:cs="Times New Roman"/>
          <w:sz w:val="24"/>
          <w:szCs w:val="24"/>
          <w:lang w:eastAsia="cs-CZ"/>
        </w:rPr>
        <w:t>Většina zástavby obcí je pokryta vodovodní sítí.</w:t>
      </w:r>
    </w:p>
    <w:p w14:paraId="7B6BDF69" w14:textId="58ADA63C" w:rsidR="000439C2" w:rsidRPr="000439C2" w:rsidRDefault="000439C2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113B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lastRenderedPageBreak/>
        <w:t xml:space="preserve">Obec je zásobena </w:t>
      </w:r>
      <w:r w:rsidR="005162B1">
        <w:rPr>
          <w:rFonts w:ascii="Times New Roman" w:eastAsia="Times New Roman" w:hAnsi="Times New Roman" w:cs="Times New Roman"/>
          <w:sz w:val="24"/>
          <w:szCs w:val="24"/>
          <w:lang w:eastAsia="cs-CZ"/>
        </w:rPr>
        <w:t>zdroji pitné vody z</w:t>
      </w:r>
      <w:r w:rsidR="0028445D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="005162B1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28445D">
        <w:rPr>
          <w:rFonts w:ascii="Times New Roman" w:eastAsia="Times New Roman" w:hAnsi="Times New Roman" w:cs="Times New Roman"/>
          <w:sz w:val="24"/>
          <w:szCs w:val="24"/>
          <w:lang w:eastAsia="cs-CZ"/>
        </w:rPr>
        <w:t>dvou</w:t>
      </w:r>
      <w:r w:rsidR="005162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vrtů (pod Vicmanovem, </w:t>
      </w:r>
      <w:r w:rsidR="0028445D">
        <w:rPr>
          <w:rFonts w:ascii="Times New Roman" w:eastAsia="Times New Roman" w:hAnsi="Times New Roman" w:cs="Times New Roman"/>
          <w:sz w:val="24"/>
          <w:szCs w:val="24"/>
          <w:lang w:eastAsia="cs-CZ"/>
        </w:rPr>
        <w:t>za bývalým</w:t>
      </w:r>
      <w:r w:rsidR="0028445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Šturmovým mlýnem</w:t>
      </w:r>
      <w:r w:rsidR="005162B1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14:paraId="7466AB6A" w14:textId="77777777" w:rsidR="000439C2" w:rsidRP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Kanalizační síť </w:t>
      </w:r>
    </w:p>
    <w:p w14:paraId="21CAED7B" w14:textId="55FEAAC8" w:rsidR="000439C2" w:rsidRPr="000439C2" w:rsidRDefault="000439C2" w:rsidP="002E7A7B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současné době probíhá </w:t>
      </w:r>
      <w:r w:rsidR="002A2448">
        <w:rPr>
          <w:rFonts w:ascii="Times New Roman" w:eastAsia="Times New Roman" w:hAnsi="Times New Roman" w:cs="Times New Roman"/>
          <w:sz w:val="24"/>
          <w:szCs w:val="24"/>
          <w:lang w:eastAsia="cs-CZ"/>
        </w:rPr>
        <w:t>příprava projekt</w:t>
      </w:r>
      <w:r w:rsidR="00BE5BBE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="002A244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vybudování kanalizační sítě v obci Mukařov a Borovice</w:t>
      </w:r>
      <w:r w:rsidR="00CF3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čistírny odpadních vod.</w:t>
      </w:r>
    </w:p>
    <w:p w14:paraId="4505742A" w14:textId="77777777" w:rsidR="000439C2" w:rsidRPr="000439C2" w:rsidRDefault="000439C2" w:rsidP="000D7B0D">
      <w:pPr>
        <w:pStyle w:val="Nadpis2"/>
        <w:rPr>
          <w:rFonts w:eastAsia="Times New Roman"/>
          <w:lang w:eastAsia="cs-CZ"/>
        </w:rPr>
      </w:pPr>
      <w:bookmarkStart w:id="33" w:name="_Toc56875595"/>
      <w:r w:rsidRPr="000439C2">
        <w:rPr>
          <w:rFonts w:eastAsia="Times New Roman"/>
          <w:lang w:eastAsia="cs-CZ"/>
        </w:rPr>
        <w:t>Řešení odpadů v obci</w:t>
      </w:r>
      <w:bookmarkEnd w:id="33"/>
    </w:p>
    <w:p w14:paraId="2BC9B072" w14:textId="3BC71D68" w:rsidR="00A442EE" w:rsidRPr="000439C2" w:rsidRDefault="000439C2" w:rsidP="0065042A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Odpadové hospodářství je v obci řešeno centrálně na základě smluvních vztahů s firmami na likvidaci směsného i </w:t>
      </w:r>
      <w:r w:rsidR="00CF34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tříděného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odpadu. V obci jsou umístěny kontejnery na separovaný odpad pro papír, sklo, kartony a plasty. </w:t>
      </w:r>
      <w:r w:rsidR="00CF683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Obec jednou ročně zajišťuje odvoz objemného odpadu. </w:t>
      </w:r>
    </w:p>
    <w:p w14:paraId="3633D55D" w14:textId="118DC0E0" w:rsidR="000439C2" w:rsidRPr="000439C2" w:rsidRDefault="000439C2" w:rsidP="00A71D8B">
      <w:pPr>
        <w:pStyle w:val="Nadpis1"/>
        <w:rPr>
          <w:rFonts w:eastAsia="Times New Roman"/>
          <w:lang w:eastAsia="cs-CZ"/>
        </w:rPr>
      </w:pPr>
      <w:bookmarkStart w:id="34" w:name="_Toc56875596"/>
      <w:r w:rsidRPr="000439C2">
        <w:rPr>
          <w:rFonts w:eastAsia="Times New Roman"/>
          <w:lang w:eastAsia="cs-CZ"/>
        </w:rPr>
        <w:t>ZJEDNODUŠENÁ (SCHEMATICKÁ) DOKUMENTACE ÚPRAV A OBNOVY KULTURNÍ KRAJINY V KATASTRU OBCE V ROZSAHU POŽADAVKŮ NA DOKUMENT</w:t>
      </w:r>
      <w:bookmarkEnd w:id="34"/>
    </w:p>
    <w:p w14:paraId="2CF0BF0E" w14:textId="1CA80F31" w:rsidR="000439C2" w:rsidRPr="000439C2" w:rsidRDefault="000439C2" w:rsidP="00A71D8B">
      <w:pPr>
        <w:pStyle w:val="Nadpis2"/>
        <w:rPr>
          <w:rFonts w:eastAsia="Times New Roman"/>
          <w:lang w:eastAsia="cs-CZ"/>
        </w:rPr>
      </w:pPr>
      <w:bookmarkStart w:id="35" w:name="_Toc56875597"/>
      <w:r w:rsidRPr="000439C2">
        <w:rPr>
          <w:rFonts w:eastAsia="Times New Roman"/>
          <w:lang w:eastAsia="cs-CZ"/>
        </w:rPr>
        <w:t>Nová organizace využití pozemků</w:t>
      </w:r>
      <w:bookmarkEnd w:id="35"/>
    </w:p>
    <w:p w14:paraId="045A6364" w14:textId="1CB03B3A" w:rsidR="000439C2" w:rsidRPr="000439C2" w:rsidRDefault="000439C2" w:rsidP="00D91448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rámci rozvoje území a změny územního plánu jsou navrženy jednotlivé dílčí změny, které nemění zásadní koncepci rozvoje území. Cílem </w:t>
      </w:r>
      <w:r w:rsidR="00C4515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 zejména umožnit výstavbu </w:t>
      </w:r>
      <w:r w:rsidR="00B61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nových </w:t>
      </w:r>
      <w:r w:rsidR="00C45157">
        <w:rPr>
          <w:rFonts w:ascii="Times New Roman" w:eastAsia="Times New Roman" w:hAnsi="Times New Roman" w:cs="Times New Roman"/>
          <w:sz w:val="24"/>
          <w:szCs w:val="24"/>
          <w:lang w:eastAsia="cs-CZ"/>
        </w:rPr>
        <w:t>rodinných domů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AA3B677" w14:textId="791BF918" w:rsidR="000439C2" w:rsidRPr="000439C2" w:rsidRDefault="000439C2" w:rsidP="00A71D8B">
      <w:pPr>
        <w:pStyle w:val="Nadpis2"/>
        <w:rPr>
          <w:rFonts w:eastAsia="Times New Roman"/>
          <w:lang w:eastAsia="cs-CZ"/>
        </w:rPr>
      </w:pPr>
      <w:bookmarkStart w:id="36" w:name="_Toc56875598"/>
      <w:r w:rsidRPr="000439C2">
        <w:rPr>
          <w:rFonts w:eastAsia="Times New Roman"/>
          <w:lang w:eastAsia="cs-CZ"/>
        </w:rPr>
        <w:t>Lokální systém ekologické stability, ochrany místních biotopů a přírodních útvarů</w:t>
      </w:r>
      <w:bookmarkEnd w:id="36"/>
    </w:p>
    <w:p w14:paraId="13A70DC5" w14:textId="77777777" w:rsidR="000439C2" w:rsidRPr="000439C2" w:rsidRDefault="000439C2" w:rsidP="000439C2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Plochy tvořící biocentra a biokoridory jsou nezastavitelné. Na plochách vymezených pro územní systém ekologické stability a pro chráněné významné krajinné prvky je zakázáno měnit kultury s vyšším stupněm ekologické stability, dále na těchto plochách nelze provádět nepovolené pozemkové úpravy, odvodnění pozemků, úpravy vodních toků, těžit nerosty a jiném způsobem závažněji narušovat ekologicko-stabilizační funkci těchto ploch.</w:t>
      </w:r>
    </w:p>
    <w:p w14:paraId="0AC7E801" w14:textId="032559AB" w:rsidR="000439C2" w:rsidRPr="000439C2" w:rsidRDefault="000439C2" w:rsidP="00A71D8B">
      <w:pPr>
        <w:pStyle w:val="Nadpis2"/>
        <w:rPr>
          <w:rFonts w:eastAsia="Times New Roman"/>
          <w:lang w:eastAsia="cs-CZ"/>
        </w:rPr>
      </w:pPr>
      <w:bookmarkStart w:id="37" w:name="_Toc56875599"/>
      <w:r w:rsidRPr="000439C2">
        <w:rPr>
          <w:rFonts w:eastAsia="Times New Roman"/>
          <w:lang w:eastAsia="cs-CZ"/>
        </w:rPr>
        <w:t>Cestní sítě zajišťující přirozené propojení obce s krajinou a sousedními obcemi včetně doprovodných prvků</w:t>
      </w:r>
      <w:bookmarkEnd w:id="37"/>
    </w:p>
    <w:p w14:paraId="7EDD4928" w14:textId="58A91BC0" w:rsidR="000439C2" w:rsidRPr="000439C2" w:rsidRDefault="00DD5A76" w:rsidP="00E724C9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Obcí Mukařov prochází</w:t>
      </w:r>
      <w:r w:rsidR="000439C2"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silnice III./26820 a 2682</w:t>
      </w:r>
      <w:r w:rsidR="00045966">
        <w:rPr>
          <w:rFonts w:ascii="Times New Roman" w:eastAsia="Times New Roman" w:hAnsi="Times New Roman" w:cs="Times New Roman"/>
          <w:sz w:val="24"/>
          <w:szCs w:val="24"/>
          <w:lang w:eastAsia="cs-CZ"/>
        </w:rPr>
        <w:t>1</w:t>
      </w:r>
      <w:r w:rsidR="000439C2"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72FD778" w14:textId="39F39681" w:rsidR="000439C2" w:rsidRPr="000439C2" w:rsidRDefault="000439C2" w:rsidP="00A71D8B">
      <w:pPr>
        <w:pStyle w:val="Nadpis1"/>
        <w:rPr>
          <w:rFonts w:eastAsia="Times New Roman"/>
          <w:lang w:eastAsia="cs-CZ"/>
        </w:rPr>
      </w:pPr>
      <w:bookmarkStart w:id="38" w:name="_Toc56875600"/>
      <w:r w:rsidRPr="000439C2">
        <w:rPr>
          <w:rFonts w:eastAsia="Times New Roman"/>
          <w:lang w:eastAsia="cs-CZ"/>
        </w:rPr>
        <w:t>SEZNAM AKCÍ K ROZVOJI OBCE</w:t>
      </w:r>
      <w:bookmarkEnd w:id="38"/>
    </w:p>
    <w:p w14:paraId="74EC8A04" w14:textId="7119977D" w:rsidR="000439C2" w:rsidRPr="000439C2" w:rsidRDefault="000439C2" w:rsidP="00965D86">
      <w:pPr>
        <w:spacing w:before="100" w:beforeAutospacing="1"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Zastupitelstvo obce stanovilo několik nejdůležitějších akcí, které chce v období let 20</w:t>
      </w:r>
      <w:r w:rsidR="00901AB7">
        <w:rPr>
          <w:rFonts w:ascii="Times New Roman" w:eastAsia="Times New Roman" w:hAnsi="Times New Roman" w:cs="Times New Roman"/>
          <w:sz w:val="24"/>
          <w:szCs w:val="24"/>
          <w:lang w:eastAsia="cs-CZ"/>
        </w:rPr>
        <w:t>20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202</w:t>
      </w:r>
      <w:r w:rsidR="00901AB7">
        <w:rPr>
          <w:rFonts w:ascii="Times New Roman" w:eastAsia="Times New Roman" w:hAnsi="Times New Roman" w:cs="Times New Roman"/>
          <w:sz w:val="24"/>
          <w:szCs w:val="24"/>
          <w:lang w:eastAsia="cs-CZ"/>
        </w:rPr>
        <w:t>5</w:t>
      </w:r>
      <w:r w:rsidR="003D4E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zrealizovat a přispět k rozvoji obce. Jedná se o následující:</w:t>
      </w:r>
    </w:p>
    <w:tbl>
      <w:tblPr>
        <w:tblStyle w:val="Prosttabulka3"/>
        <w:tblW w:w="0" w:type="auto"/>
        <w:tblLook w:val="04A0" w:firstRow="1" w:lastRow="0" w:firstColumn="1" w:lastColumn="0" w:noHBand="0" w:noVBand="1"/>
      </w:tblPr>
      <w:tblGrid>
        <w:gridCol w:w="5019"/>
        <w:gridCol w:w="1843"/>
        <w:gridCol w:w="1837"/>
      </w:tblGrid>
      <w:tr w:rsidR="003554C1" w14:paraId="6A06E7FC" w14:textId="77777777" w:rsidTr="00561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19" w:type="dxa"/>
          </w:tcPr>
          <w:p w14:paraId="2DC994B7" w14:textId="62E999A0" w:rsidR="003554C1" w:rsidRDefault="003554C1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Popis</w:t>
            </w:r>
          </w:p>
        </w:tc>
        <w:tc>
          <w:tcPr>
            <w:tcW w:w="1843" w:type="dxa"/>
          </w:tcPr>
          <w:p w14:paraId="295AFEDB" w14:textId="7E31A608" w:rsidR="003554C1" w:rsidRDefault="003554C1" w:rsidP="000439C2">
            <w:pPr>
              <w:spacing w:before="100" w:before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Plán realizace</w:t>
            </w:r>
          </w:p>
        </w:tc>
        <w:tc>
          <w:tcPr>
            <w:tcW w:w="1837" w:type="dxa"/>
          </w:tcPr>
          <w:p w14:paraId="22EFF140" w14:textId="2201D896" w:rsidR="003554C1" w:rsidRDefault="003554C1" w:rsidP="000439C2">
            <w:pPr>
              <w:spacing w:before="100" w:before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Odhad nákladů</w:t>
            </w:r>
          </w:p>
        </w:tc>
      </w:tr>
      <w:tr w:rsidR="003554C1" w14:paraId="534CD29F" w14:textId="77777777" w:rsidTr="0056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25FE902E" w14:textId="554AF9A5" w:rsidR="003554C1" w:rsidRPr="00046476" w:rsidRDefault="003554C1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Vybudování kompostovací plochy pro skladování zeleného odpadu</w:t>
            </w:r>
          </w:p>
        </w:tc>
        <w:tc>
          <w:tcPr>
            <w:tcW w:w="1843" w:type="dxa"/>
          </w:tcPr>
          <w:p w14:paraId="31EE0230" w14:textId="5F5F3FD6" w:rsidR="003554C1" w:rsidRDefault="003554C1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2025</w:t>
            </w:r>
          </w:p>
        </w:tc>
        <w:tc>
          <w:tcPr>
            <w:tcW w:w="1837" w:type="dxa"/>
          </w:tcPr>
          <w:p w14:paraId="12D6BE3D" w14:textId="2098EE81" w:rsidR="003554C1" w:rsidRDefault="002F3F37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100 tis. Kč</w:t>
            </w:r>
          </w:p>
        </w:tc>
      </w:tr>
      <w:tr w:rsidR="003554C1" w14:paraId="0EC62A88" w14:textId="77777777" w:rsidTr="0056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4538FAE6" w14:textId="1C762AA3" w:rsidR="003554C1" w:rsidRPr="00046476" w:rsidRDefault="004B180A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Podpora hasičského sportu a JPO5</w:t>
            </w:r>
          </w:p>
        </w:tc>
        <w:tc>
          <w:tcPr>
            <w:tcW w:w="1843" w:type="dxa"/>
          </w:tcPr>
          <w:p w14:paraId="35FE1AEE" w14:textId="278930A3" w:rsidR="003554C1" w:rsidRDefault="004B180A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Průběžně</w:t>
            </w:r>
          </w:p>
        </w:tc>
        <w:tc>
          <w:tcPr>
            <w:tcW w:w="1837" w:type="dxa"/>
          </w:tcPr>
          <w:p w14:paraId="705BD9F9" w14:textId="7A824091" w:rsidR="003554C1" w:rsidRDefault="004B180A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100 tis. Kč</w:t>
            </w:r>
          </w:p>
        </w:tc>
      </w:tr>
      <w:tr w:rsidR="003554C1" w14:paraId="79B6BBA7" w14:textId="77777777" w:rsidTr="0056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635A6DA9" w14:textId="25A81422" w:rsidR="003554C1" w:rsidRPr="00046476" w:rsidRDefault="008A324F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Opravy fotbalového hřiště</w:t>
            </w:r>
          </w:p>
        </w:tc>
        <w:tc>
          <w:tcPr>
            <w:tcW w:w="1843" w:type="dxa"/>
          </w:tcPr>
          <w:p w14:paraId="1F2DC676" w14:textId="4996A73B" w:rsidR="003554C1" w:rsidRDefault="002955D0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Průběžně</w:t>
            </w:r>
          </w:p>
        </w:tc>
        <w:tc>
          <w:tcPr>
            <w:tcW w:w="1837" w:type="dxa"/>
          </w:tcPr>
          <w:p w14:paraId="3A235D15" w14:textId="0CCCE38C" w:rsidR="003554C1" w:rsidRDefault="008A324F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100 tis. Kč</w:t>
            </w:r>
          </w:p>
        </w:tc>
      </w:tr>
      <w:tr w:rsidR="003554C1" w14:paraId="150FAE55" w14:textId="77777777" w:rsidTr="0056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7249EB61" w14:textId="14155439" w:rsidR="003554C1" w:rsidRPr="00046476" w:rsidRDefault="002955D0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lastRenderedPageBreak/>
              <w:t>Vybudování sběrných boxů a úprava okolí kontejnerů pro tříděný odpad (Mukařov, Podmukařov, Borovice a Vicmanov)</w:t>
            </w:r>
          </w:p>
        </w:tc>
        <w:tc>
          <w:tcPr>
            <w:tcW w:w="1843" w:type="dxa"/>
          </w:tcPr>
          <w:p w14:paraId="18D7CFDE" w14:textId="0CCF44F9" w:rsidR="003554C1" w:rsidRDefault="002955D0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2022</w:t>
            </w:r>
          </w:p>
        </w:tc>
        <w:tc>
          <w:tcPr>
            <w:tcW w:w="1837" w:type="dxa"/>
          </w:tcPr>
          <w:p w14:paraId="2A4E3338" w14:textId="53FAFA70" w:rsidR="003554C1" w:rsidRDefault="002955D0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400 tis. Kč</w:t>
            </w:r>
          </w:p>
        </w:tc>
      </w:tr>
      <w:tr w:rsidR="003554C1" w14:paraId="6A499B86" w14:textId="77777777" w:rsidTr="0056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159FB532" w14:textId="25393171" w:rsidR="003554C1" w:rsidRPr="00046476" w:rsidRDefault="00FF0698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Instalace technologie zelené energie na objekty vlastněné obcí</w:t>
            </w:r>
          </w:p>
        </w:tc>
        <w:tc>
          <w:tcPr>
            <w:tcW w:w="1843" w:type="dxa"/>
          </w:tcPr>
          <w:p w14:paraId="2AF6E920" w14:textId="5325E4E7" w:rsidR="003554C1" w:rsidRDefault="00FF0698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2025</w:t>
            </w:r>
          </w:p>
        </w:tc>
        <w:tc>
          <w:tcPr>
            <w:tcW w:w="1837" w:type="dxa"/>
          </w:tcPr>
          <w:p w14:paraId="5D5A3FAC" w14:textId="160EFB32" w:rsidR="003554C1" w:rsidRDefault="00FF0698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600 tis. Kč</w:t>
            </w:r>
          </w:p>
        </w:tc>
      </w:tr>
      <w:tr w:rsidR="003554C1" w14:paraId="32FEA6A5" w14:textId="77777777" w:rsidTr="0056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24E04F0E" w14:textId="1400F165" w:rsidR="003554C1" w:rsidRPr="00046476" w:rsidRDefault="00F31A23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Investice do úsporných technologií ve veřejném osvětlení</w:t>
            </w:r>
          </w:p>
        </w:tc>
        <w:tc>
          <w:tcPr>
            <w:tcW w:w="1843" w:type="dxa"/>
          </w:tcPr>
          <w:p w14:paraId="4C458ABA" w14:textId="40F59F86" w:rsidR="003554C1" w:rsidRDefault="00F31A23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Průběžně</w:t>
            </w:r>
          </w:p>
        </w:tc>
        <w:tc>
          <w:tcPr>
            <w:tcW w:w="1837" w:type="dxa"/>
          </w:tcPr>
          <w:p w14:paraId="22E7D5B8" w14:textId="6ACFA327" w:rsidR="003554C1" w:rsidRDefault="00F31A23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100 tis. Kč</w:t>
            </w:r>
          </w:p>
        </w:tc>
      </w:tr>
      <w:tr w:rsidR="003554C1" w14:paraId="3F255466" w14:textId="77777777" w:rsidTr="0056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0CEFAD1B" w14:textId="77777777" w:rsidR="003554C1" w:rsidRPr="00046476" w:rsidRDefault="00F23967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 xml:space="preserve">Rekonstrukce místních </w:t>
            </w:r>
            <w:r w:rsidR="001F3BA1"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komunikací</w:t>
            </w:r>
          </w:p>
          <w:p w14:paraId="32C0FE27" w14:textId="77777777" w:rsidR="003B0F6B" w:rsidRPr="00046476" w:rsidRDefault="00295AA5" w:rsidP="00295AA5">
            <w:pPr>
              <w:pStyle w:val="Odstavecseseznamem"/>
              <w:numPr>
                <w:ilvl w:val="0"/>
                <w:numId w:val="16"/>
              </w:num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Vicmanov „k lesu“</w:t>
            </w:r>
          </w:p>
          <w:p w14:paraId="6833C324" w14:textId="77777777" w:rsidR="00F441F2" w:rsidRPr="00046476" w:rsidRDefault="00F441F2" w:rsidP="00295AA5">
            <w:pPr>
              <w:pStyle w:val="Odstavecseseznamem"/>
              <w:numPr>
                <w:ilvl w:val="0"/>
                <w:numId w:val="16"/>
              </w:num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Borovice „k hájku“</w:t>
            </w:r>
          </w:p>
          <w:p w14:paraId="38460DC5" w14:textId="77777777" w:rsidR="00F441F2" w:rsidRPr="00046476" w:rsidRDefault="00F441F2" w:rsidP="00295AA5">
            <w:pPr>
              <w:pStyle w:val="Odstavecseseznamem"/>
              <w:numPr>
                <w:ilvl w:val="0"/>
                <w:numId w:val="16"/>
              </w:num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Mukařov „k penzionu Relaxas“</w:t>
            </w:r>
          </w:p>
          <w:p w14:paraId="6E4BE79F" w14:textId="337B3662" w:rsidR="00F441F2" w:rsidRPr="00046476" w:rsidRDefault="00F441F2" w:rsidP="00295AA5">
            <w:pPr>
              <w:pStyle w:val="Odstavecseseznamem"/>
              <w:numPr>
                <w:ilvl w:val="0"/>
                <w:numId w:val="16"/>
              </w:num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Mukařov „k obrázku“</w:t>
            </w:r>
          </w:p>
        </w:tc>
        <w:tc>
          <w:tcPr>
            <w:tcW w:w="1843" w:type="dxa"/>
          </w:tcPr>
          <w:p w14:paraId="7101BD3D" w14:textId="14BD1261" w:rsidR="003554C1" w:rsidRDefault="007E7BD6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Průběžně</w:t>
            </w:r>
          </w:p>
        </w:tc>
        <w:tc>
          <w:tcPr>
            <w:tcW w:w="1837" w:type="dxa"/>
          </w:tcPr>
          <w:p w14:paraId="6AC5BE60" w14:textId="3DFE01E6" w:rsidR="003554C1" w:rsidRDefault="007E7BD6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1000 Kč /m2</w:t>
            </w:r>
          </w:p>
        </w:tc>
      </w:tr>
      <w:tr w:rsidR="0078556F" w14:paraId="40FDE835" w14:textId="77777777" w:rsidTr="0056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7359CDB7" w14:textId="10AFCE93" w:rsidR="0078556F" w:rsidRPr="00046476" w:rsidRDefault="002F553F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Oplocení požární nádrže</w:t>
            </w:r>
          </w:p>
        </w:tc>
        <w:tc>
          <w:tcPr>
            <w:tcW w:w="1843" w:type="dxa"/>
          </w:tcPr>
          <w:p w14:paraId="5735DECA" w14:textId="246AD24C" w:rsidR="0078556F" w:rsidRDefault="001A1067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2025</w:t>
            </w:r>
          </w:p>
        </w:tc>
        <w:tc>
          <w:tcPr>
            <w:tcW w:w="1837" w:type="dxa"/>
          </w:tcPr>
          <w:p w14:paraId="48B0C838" w14:textId="239FDE9A" w:rsidR="0078556F" w:rsidRDefault="001A1067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 tis. Kč</w:t>
            </w:r>
          </w:p>
        </w:tc>
      </w:tr>
      <w:tr w:rsidR="0078556F" w14:paraId="7E518C9C" w14:textId="77777777" w:rsidTr="0056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2D90E28F" w14:textId="450F80A3" w:rsidR="0078556F" w:rsidRPr="00046476" w:rsidRDefault="001A1067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Odvodnění komunikace „z Borku“</w:t>
            </w:r>
          </w:p>
        </w:tc>
        <w:tc>
          <w:tcPr>
            <w:tcW w:w="1843" w:type="dxa"/>
          </w:tcPr>
          <w:p w14:paraId="2A505979" w14:textId="430405B1" w:rsidR="0078556F" w:rsidRDefault="001A1067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2021</w:t>
            </w:r>
          </w:p>
        </w:tc>
        <w:tc>
          <w:tcPr>
            <w:tcW w:w="1837" w:type="dxa"/>
          </w:tcPr>
          <w:p w14:paraId="67854268" w14:textId="0A65AC0E" w:rsidR="0078556F" w:rsidRDefault="001A1067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600 tis. Kč</w:t>
            </w:r>
          </w:p>
        </w:tc>
      </w:tr>
      <w:tr w:rsidR="000E1B8D" w14:paraId="65655E7C" w14:textId="77777777" w:rsidTr="0056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2264447C" w14:textId="0848C188" w:rsidR="000E1B8D" w:rsidRPr="00046476" w:rsidRDefault="000E1B8D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Obnova kulturních památek a sakrálních staveb, pomníků a drobných památek</w:t>
            </w:r>
          </w:p>
        </w:tc>
        <w:tc>
          <w:tcPr>
            <w:tcW w:w="1843" w:type="dxa"/>
          </w:tcPr>
          <w:p w14:paraId="7BA3FDB8" w14:textId="5D28D0BE" w:rsidR="000E1B8D" w:rsidRDefault="00C535EE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Průběžně</w:t>
            </w:r>
          </w:p>
        </w:tc>
        <w:tc>
          <w:tcPr>
            <w:tcW w:w="1837" w:type="dxa"/>
          </w:tcPr>
          <w:p w14:paraId="5D497048" w14:textId="368E7E97" w:rsidR="000E1B8D" w:rsidRDefault="00C535EE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200 tis. Kč</w:t>
            </w:r>
          </w:p>
        </w:tc>
      </w:tr>
      <w:tr w:rsidR="000E1B8D" w14:paraId="33AC9332" w14:textId="77777777" w:rsidTr="0056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29FCC82F" w14:textId="00D9C2FE" w:rsidR="000E1B8D" w:rsidRPr="00046476" w:rsidRDefault="00230590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Výstavba chodníků</w:t>
            </w:r>
          </w:p>
        </w:tc>
        <w:tc>
          <w:tcPr>
            <w:tcW w:w="1843" w:type="dxa"/>
          </w:tcPr>
          <w:p w14:paraId="619889C4" w14:textId="65014BF4" w:rsidR="000E1B8D" w:rsidRDefault="00230590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2025</w:t>
            </w:r>
          </w:p>
        </w:tc>
        <w:tc>
          <w:tcPr>
            <w:tcW w:w="1837" w:type="dxa"/>
          </w:tcPr>
          <w:p w14:paraId="33EA041D" w14:textId="32A4CD0C" w:rsidR="000E1B8D" w:rsidRDefault="00230590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500 tis. Kč</w:t>
            </w:r>
          </w:p>
        </w:tc>
      </w:tr>
      <w:tr w:rsidR="0078556F" w14:paraId="281A63D8" w14:textId="77777777" w:rsidTr="0056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33043CA9" w14:textId="1B17A0F5" w:rsidR="0078556F" w:rsidRPr="00046476" w:rsidRDefault="00230590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V</w:t>
            </w:r>
            <w:r w:rsidR="00CF279F"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ýstavba ČOV a kanalizace</w:t>
            </w:r>
            <w:r w:rsidR="00AB4C39"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, vč. Sběrné nádrže Vicmanov</w:t>
            </w:r>
          </w:p>
        </w:tc>
        <w:tc>
          <w:tcPr>
            <w:tcW w:w="1843" w:type="dxa"/>
          </w:tcPr>
          <w:p w14:paraId="4497DBDD" w14:textId="58FBA7B7" w:rsidR="0078556F" w:rsidRDefault="00CF279F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2024</w:t>
            </w:r>
          </w:p>
        </w:tc>
        <w:tc>
          <w:tcPr>
            <w:tcW w:w="1837" w:type="dxa"/>
          </w:tcPr>
          <w:p w14:paraId="10DA772B" w14:textId="3F4E841C" w:rsidR="0078556F" w:rsidRDefault="00CF279F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65 mil. Kč</w:t>
            </w:r>
          </w:p>
        </w:tc>
      </w:tr>
      <w:tr w:rsidR="00AB4C39" w14:paraId="16097129" w14:textId="77777777" w:rsidTr="0056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5A57A016" w14:textId="43CFF436" w:rsidR="00AB4C39" w:rsidRPr="00046476" w:rsidRDefault="00AB4C39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Pořízení traktoru v rámci lesního hospodářství</w:t>
            </w:r>
          </w:p>
        </w:tc>
        <w:tc>
          <w:tcPr>
            <w:tcW w:w="1843" w:type="dxa"/>
          </w:tcPr>
          <w:p w14:paraId="6EA55F28" w14:textId="7936E316" w:rsidR="00AB4C39" w:rsidRDefault="00AB4C39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2024</w:t>
            </w:r>
          </w:p>
        </w:tc>
        <w:tc>
          <w:tcPr>
            <w:tcW w:w="1837" w:type="dxa"/>
          </w:tcPr>
          <w:p w14:paraId="59406256" w14:textId="38B41104" w:rsidR="00AB4C39" w:rsidRDefault="00AB4C39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 mil. Kč</w:t>
            </w:r>
          </w:p>
        </w:tc>
      </w:tr>
      <w:tr w:rsidR="00AB4C39" w14:paraId="10B13CED" w14:textId="77777777" w:rsidTr="0056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47B6CBCC" w14:textId="618FEBE8" w:rsidR="00AB4C39" w:rsidRPr="00046476" w:rsidRDefault="00AB4C39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 xml:space="preserve">Výstavba </w:t>
            </w:r>
            <w:r w:rsidR="00B50F89"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 xml:space="preserve">internetového připojení </w:t>
            </w:r>
            <w:r w:rsidR="00D25284"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po optické síti</w:t>
            </w:r>
          </w:p>
        </w:tc>
        <w:tc>
          <w:tcPr>
            <w:tcW w:w="1843" w:type="dxa"/>
          </w:tcPr>
          <w:p w14:paraId="4AB535BD" w14:textId="1EB1F98A" w:rsidR="00AB4C39" w:rsidRDefault="00D25284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2021</w:t>
            </w:r>
          </w:p>
        </w:tc>
        <w:tc>
          <w:tcPr>
            <w:tcW w:w="1837" w:type="dxa"/>
          </w:tcPr>
          <w:p w14:paraId="24DB6B54" w14:textId="264B16F2" w:rsidR="00AB4C39" w:rsidRDefault="00D25284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100 tis. Kč</w:t>
            </w:r>
          </w:p>
        </w:tc>
      </w:tr>
      <w:tr w:rsidR="00D25284" w14:paraId="0FED866F" w14:textId="77777777" w:rsidTr="0056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122433FD" w14:textId="3B783641" w:rsidR="00D25284" w:rsidRPr="00046476" w:rsidRDefault="003C47C0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Prodloužení vodovodního řadu v části Borovice</w:t>
            </w:r>
          </w:p>
        </w:tc>
        <w:tc>
          <w:tcPr>
            <w:tcW w:w="1843" w:type="dxa"/>
          </w:tcPr>
          <w:p w14:paraId="11EB3237" w14:textId="495644CD" w:rsidR="00D25284" w:rsidRDefault="003C47C0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2021</w:t>
            </w:r>
          </w:p>
        </w:tc>
        <w:tc>
          <w:tcPr>
            <w:tcW w:w="1837" w:type="dxa"/>
          </w:tcPr>
          <w:p w14:paraId="06F213C8" w14:textId="60EA3AE6" w:rsidR="00D25284" w:rsidRDefault="003C47C0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500 tis. Kč</w:t>
            </w:r>
          </w:p>
        </w:tc>
      </w:tr>
      <w:tr w:rsidR="00D25284" w14:paraId="22646911" w14:textId="77777777" w:rsidTr="0056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631ECCBD" w14:textId="2EA02F62" w:rsidR="00D25284" w:rsidRPr="00046476" w:rsidRDefault="0020226E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Rekonstrukce budovy sádek</w:t>
            </w:r>
          </w:p>
        </w:tc>
        <w:tc>
          <w:tcPr>
            <w:tcW w:w="1843" w:type="dxa"/>
          </w:tcPr>
          <w:p w14:paraId="2FA14E32" w14:textId="608AF694" w:rsidR="00D25284" w:rsidRDefault="0020226E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2025</w:t>
            </w:r>
          </w:p>
        </w:tc>
        <w:tc>
          <w:tcPr>
            <w:tcW w:w="1837" w:type="dxa"/>
          </w:tcPr>
          <w:p w14:paraId="5A419E57" w14:textId="37B87B0F" w:rsidR="00D25284" w:rsidRDefault="0020226E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250 tis. Kč</w:t>
            </w:r>
          </w:p>
        </w:tc>
      </w:tr>
      <w:tr w:rsidR="005C495C" w14:paraId="38618E78" w14:textId="77777777" w:rsidTr="0056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235899BB" w14:textId="6F29605C" w:rsidR="005C495C" w:rsidRPr="00046476" w:rsidRDefault="005C495C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Pomoc při rekonstrukci kostela, oprava hřbitovních zdí. (severní).</w:t>
            </w:r>
          </w:p>
        </w:tc>
        <w:tc>
          <w:tcPr>
            <w:tcW w:w="1843" w:type="dxa"/>
          </w:tcPr>
          <w:p w14:paraId="190E62DE" w14:textId="5508A17D" w:rsidR="005C495C" w:rsidRDefault="005860E9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2023</w:t>
            </w:r>
          </w:p>
        </w:tc>
        <w:tc>
          <w:tcPr>
            <w:tcW w:w="1837" w:type="dxa"/>
          </w:tcPr>
          <w:p w14:paraId="57F3A082" w14:textId="12E9AC22" w:rsidR="005C495C" w:rsidRDefault="005C495C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mil. Kč</w:t>
            </w:r>
          </w:p>
        </w:tc>
      </w:tr>
      <w:tr w:rsidR="00AB4C39" w14:paraId="1C7CEEFF" w14:textId="77777777" w:rsidTr="0056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113CB08C" w14:textId="0451A2BF" w:rsidR="00AB4C39" w:rsidRPr="00046476" w:rsidRDefault="00E022AD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Rozšíření přístavby budovy školy – výstavba kuchyňky a sociálního zařízení. Využití pro cykloturistiku</w:t>
            </w:r>
          </w:p>
        </w:tc>
        <w:tc>
          <w:tcPr>
            <w:tcW w:w="1843" w:type="dxa"/>
          </w:tcPr>
          <w:p w14:paraId="604DA4C7" w14:textId="43171EDE" w:rsidR="00AB4C39" w:rsidRDefault="005C495C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2022</w:t>
            </w:r>
          </w:p>
        </w:tc>
        <w:tc>
          <w:tcPr>
            <w:tcW w:w="1837" w:type="dxa"/>
          </w:tcPr>
          <w:p w14:paraId="1DB74FCB" w14:textId="58503639" w:rsidR="00AB4C39" w:rsidRDefault="00E022AD" w:rsidP="000439C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mil. Kč</w:t>
            </w:r>
          </w:p>
        </w:tc>
      </w:tr>
      <w:tr w:rsidR="005860E9" w14:paraId="6DAE4E55" w14:textId="77777777" w:rsidTr="0056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9" w:type="dxa"/>
          </w:tcPr>
          <w:p w14:paraId="64CB3402" w14:textId="7A45CF02" w:rsidR="005860E9" w:rsidRPr="00046476" w:rsidRDefault="005860E9" w:rsidP="000439C2">
            <w:pPr>
              <w:spacing w:before="100" w:beforeAutospacing="1"/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</w:pPr>
            <w:r w:rsidRPr="00046476">
              <w:rPr>
                <w:rFonts w:ascii="Times New Roman" w:eastAsia="Times New Roman" w:hAnsi="Times New Roman" w:cs="Times New Roman"/>
                <w:b w:val="0"/>
                <w:bCs w:val="0"/>
                <w:caps w:val="0"/>
                <w:sz w:val="24"/>
                <w:szCs w:val="24"/>
                <w:lang w:eastAsia="cs-CZ"/>
              </w:rPr>
              <w:t>Obnova ovocného sadu kolem komunikace „k obrázku“</w:t>
            </w:r>
          </w:p>
        </w:tc>
        <w:tc>
          <w:tcPr>
            <w:tcW w:w="1843" w:type="dxa"/>
          </w:tcPr>
          <w:p w14:paraId="62972DC8" w14:textId="54C2E24A" w:rsidR="005860E9" w:rsidRDefault="005860E9" w:rsidP="000439C2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2022</w:t>
            </w:r>
          </w:p>
        </w:tc>
        <w:tc>
          <w:tcPr>
            <w:tcW w:w="1837" w:type="dxa"/>
          </w:tcPr>
          <w:p w14:paraId="5CC43190" w14:textId="34E63416" w:rsidR="005860E9" w:rsidRDefault="005860E9" w:rsidP="00046476">
            <w:pPr>
              <w:keepNext/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200 tis. Kč</w:t>
            </w:r>
          </w:p>
        </w:tc>
      </w:tr>
    </w:tbl>
    <w:p w14:paraId="2125C01E" w14:textId="03C3C1B4" w:rsidR="00046476" w:rsidRDefault="00046476">
      <w:pPr>
        <w:pStyle w:val="Titulek"/>
      </w:pPr>
      <w:r>
        <w:t xml:space="preserve">Tabulka </w:t>
      </w:r>
      <w:fldSimple w:instr=" SEQ Tabulka \* ARABIC ">
        <w:r w:rsidR="008039A0">
          <w:rPr>
            <w:noProof/>
          </w:rPr>
          <w:t>6</w:t>
        </w:r>
      </w:fldSimple>
      <w:r>
        <w:t xml:space="preserve"> Seznam akcí k rozvoji obce</w:t>
      </w:r>
    </w:p>
    <w:p w14:paraId="1BB18ADB" w14:textId="77777777" w:rsidR="00BC538D" w:rsidRPr="000439C2" w:rsidRDefault="00BC538D" w:rsidP="00BC538D">
      <w:pPr>
        <w:pStyle w:val="Nadpis2"/>
        <w:rPr>
          <w:rFonts w:eastAsia="Times New Roman"/>
          <w:lang w:eastAsia="cs-CZ"/>
        </w:rPr>
      </w:pPr>
      <w:bookmarkStart w:id="39" w:name="_Toc56875601"/>
      <w:r w:rsidRPr="000439C2">
        <w:rPr>
          <w:rFonts w:eastAsia="Times New Roman"/>
          <w:lang w:eastAsia="cs-CZ"/>
        </w:rPr>
        <w:t>Zdroje financování</w:t>
      </w:r>
      <w:bookmarkEnd w:id="39"/>
    </w:p>
    <w:p w14:paraId="0528C1B6" w14:textId="77777777" w:rsidR="00BC538D" w:rsidRPr="000439C2" w:rsidRDefault="00BC538D" w:rsidP="00BC538D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Mezi zásadní zdroje financování řadíme:</w:t>
      </w:r>
    </w:p>
    <w:p w14:paraId="079C27E8" w14:textId="77777777" w:rsidR="00BC538D" w:rsidRPr="000439C2" w:rsidRDefault="00BC538D" w:rsidP="00BC538D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Pravidelné příjmy obecního rozpočtu: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Roční rozpočet obce se pohybuje kolem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3,5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milionu korun. Tyto příjmy je nutné směřovat zejména na základní opravu a údržbu obecního majetku – v omezené míře pak na investice, kde není možné využít dotaci.</w:t>
      </w:r>
    </w:p>
    <w:p w14:paraId="0CB39905" w14:textId="77777777" w:rsidR="00BC538D" w:rsidRPr="000439C2" w:rsidRDefault="00BC538D" w:rsidP="00BC538D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Dotační tituly: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Jedná se zejména o dotační tituly vypisované Středočeským krajem, jednotlivými ministerstvy a Evropskou unií.</w:t>
      </w:r>
    </w:p>
    <w:p w14:paraId="61020EF6" w14:textId="77777777" w:rsidR="00BC538D" w:rsidRPr="000439C2" w:rsidRDefault="00BC538D" w:rsidP="00BC538D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Jednorázová nesystémové dotace: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Nutno využít zejména na investice, kde není pravděpodobnost získání dotací z dotačních titulů.</w:t>
      </w:r>
    </w:p>
    <w:p w14:paraId="516E92CE" w14:textId="30E6575A" w:rsidR="000439C2" w:rsidRPr="000439C2" w:rsidRDefault="000439C2" w:rsidP="00976E9F">
      <w:pPr>
        <w:pStyle w:val="Nadpis1"/>
        <w:rPr>
          <w:rFonts w:eastAsia="Times New Roman"/>
          <w:lang w:eastAsia="cs-CZ"/>
        </w:rPr>
      </w:pPr>
      <w:bookmarkStart w:id="40" w:name="_Toc56875602"/>
      <w:r w:rsidRPr="000439C2">
        <w:rPr>
          <w:rFonts w:eastAsia="Times New Roman"/>
          <w:lang w:eastAsia="cs-CZ"/>
        </w:rPr>
        <w:lastRenderedPageBreak/>
        <w:t>SEZNAM NEJDŮLEŽITĚJŠÍCH OSVĚTOVÝCH, KULTURNÍCH A SPOLEČENSÝCH AKCÍ K PODPOŘE REALIZACE ROZVOJOVÉ STRATEGICKÉHO DOKUMENTU</w:t>
      </w:r>
      <w:bookmarkEnd w:id="40"/>
    </w:p>
    <w:p w14:paraId="1A02CC6B" w14:textId="182FEEC6" w:rsidR="000439C2" w:rsidRPr="000439C2" w:rsidRDefault="000439C2" w:rsidP="00416FDE">
      <w:pPr>
        <w:pStyle w:val="Nadpis2"/>
        <w:rPr>
          <w:rFonts w:eastAsia="Times New Roman"/>
          <w:lang w:eastAsia="cs-CZ"/>
        </w:rPr>
      </w:pPr>
      <w:bookmarkStart w:id="41" w:name="_Toc56875603"/>
      <w:r w:rsidRPr="000439C2">
        <w:rPr>
          <w:rFonts w:eastAsia="Times New Roman"/>
          <w:lang w:eastAsia="cs-CZ"/>
        </w:rPr>
        <w:t xml:space="preserve">Kulturní a společenský život </w:t>
      </w:r>
      <w:r w:rsidRPr="00416FDE">
        <w:t>obce</w:t>
      </w:r>
      <w:bookmarkEnd w:id="41"/>
    </w:p>
    <w:p w14:paraId="3DA9EB6A" w14:textId="0389B0D9" w:rsidR="000439C2" w:rsidRPr="000439C2" w:rsidRDefault="000439C2" w:rsidP="00F35E82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V naší obci se snažíme o udržení a obnovu tradic. První adventní neděli se scházíme v</w:t>
      </w:r>
      <w:r w:rsidR="008B0E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Borovicích </w:t>
      </w:r>
      <w:r w:rsidR="0028445D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8B0EF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Mukařově ke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slavnostní</w:t>
      </w:r>
      <w:r w:rsidR="008B0EFA">
        <w:rPr>
          <w:rFonts w:ascii="Times New Roman" w:eastAsia="Times New Roman" w:hAnsi="Times New Roman" w:cs="Times New Roman"/>
          <w:sz w:val="24"/>
          <w:szCs w:val="24"/>
          <w:lang w:eastAsia="cs-CZ"/>
        </w:rPr>
        <w:t>mu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rozsvěcení vánočního stromu. </w:t>
      </w:r>
      <w:r w:rsidR="00172506">
        <w:rPr>
          <w:rFonts w:ascii="Times New Roman" w:eastAsia="Times New Roman" w:hAnsi="Times New Roman" w:cs="Times New Roman"/>
          <w:sz w:val="24"/>
          <w:szCs w:val="24"/>
          <w:lang w:eastAsia="cs-CZ"/>
        </w:rPr>
        <w:t>Tradiční je i Rybova mše Vánoční v kostele sv. Vavřince.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V únoru SDH</w:t>
      </w:r>
      <w:r w:rsidR="004F51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Borovice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pořádá </w:t>
      </w:r>
      <w:r w:rsidR="004F5153">
        <w:rPr>
          <w:rFonts w:ascii="Times New Roman" w:eastAsia="Times New Roman" w:hAnsi="Times New Roman" w:cs="Times New Roman"/>
          <w:sz w:val="24"/>
          <w:szCs w:val="24"/>
          <w:lang w:eastAsia="cs-CZ"/>
        </w:rPr>
        <w:t>zástěrkový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ples</w:t>
      </w:r>
      <w:r w:rsidR="002844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pálení čarodějnic</w:t>
      </w:r>
      <w:r w:rsidR="002844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stal se tradiční i Prvomájový pochod,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dětský </w:t>
      </w:r>
      <w:r w:rsidR="006414B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karneval. </w:t>
      </w:r>
      <w:r w:rsidR="00807D0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FC Mukařov organizuje v srpnu „běh do Mukařova“. </w:t>
      </w:r>
    </w:p>
    <w:p w14:paraId="3AB916DA" w14:textId="77777777" w:rsidR="000439C2" w:rsidRPr="000439C2" w:rsidRDefault="000439C2" w:rsidP="000439C2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V obci působí následující spolky:</w:t>
      </w:r>
    </w:p>
    <w:p w14:paraId="69AE7EC3" w14:textId="428E5697" w:rsidR="000439C2" w:rsidRPr="000439C2" w:rsidRDefault="000439C2" w:rsidP="000439C2">
      <w:pPr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Sbor dobrovolných hasičů</w:t>
      </w:r>
      <w:r w:rsidR="00684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Mukařov a Borovice</w:t>
      </w:r>
    </w:p>
    <w:p w14:paraId="6641E950" w14:textId="201D7217" w:rsidR="000439C2" w:rsidRPr="000439C2" w:rsidRDefault="000439C2" w:rsidP="000439C2">
      <w:pPr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Fotbalový klub </w:t>
      </w:r>
      <w:r w:rsidR="006849C2">
        <w:rPr>
          <w:rFonts w:ascii="Times New Roman" w:eastAsia="Times New Roman" w:hAnsi="Times New Roman" w:cs="Times New Roman"/>
          <w:sz w:val="24"/>
          <w:szCs w:val="24"/>
          <w:lang w:eastAsia="cs-CZ"/>
        </w:rPr>
        <w:t>FC Mukařov</w:t>
      </w:r>
    </w:p>
    <w:p w14:paraId="09A0802D" w14:textId="1149DF2A" w:rsidR="000439C2" w:rsidRPr="000439C2" w:rsidRDefault="006849C2" w:rsidP="000439C2">
      <w:pPr>
        <w:numPr>
          <w:ilvl w:val="0"/>
          <w:numId w:val="1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 ČRS Mukařov</w:t>
      </w:r>
    </w:p>
    <w:p w14:paraId="6095CFB5" w14:textId="2E1B6C9A" w:rsidR="000439C2" w:rsidRPr="000439C2" w:rsidRDefault="000439C2" w:rsidP="00976E9F">
      <w:pPr>
        <w:pStyle w:val="Nadpis2"/>
        <w:rPr>
          <w:rFonts w:eastAsia="Times New Roman"/>
          <w:lang w:eastAsia="cs-CZ"/>
        </w:rPr>
      </w:pPr>
      <w:bookmarkStart w:id="42" w:name="_Toc56875604"/>
      <w:r w:rsidRPr="000439C2">
        <w:rPr>
          <w:rFonts w:eastAsia="Times New Roman"/>
          <w:lang w:eastAsia="cs-CZ"/>
        </w:rPr>
        <w:t>Kronika</w:t>
      </w:r>
      <w:bookmarkEnd w:id="42"/>
    </w:p>
    <w:p w14:paraId="6E4E48FD" w14:textId="083D1112" w:rsidR="000439C2" w:rsidRPr="000439C2" w:rsidRDefault="000439C2" w:rsidP="00DA2964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Kronikářem je vedena kronika obce</w:t>
      </w:r>
      <w:r w:rsidR="00F35E8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nově od roku 2020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, zápisy do kroniky jsou předkládány zastupitelům obce ke schvalování.</w:t>
      </w:r>
    </w:p>
    <w:p w14:paraId="27C88CDB" w14:textId="3A902F8D" w:rsidR="000439C2" w:rsidRPr="000439C2" w:rsidRDefault="000439C2" w:rsidP="00976E9F">
      <w:pPr>
        <w:pStyle w:val="Nadpis2"/>
        <w:rPr>
          <w:rFonts w:eastAsia="Times New Roman"/>
          <w:lang w:eastAsia="cs-CZ"/>
        </w:rPr>
      </w:pPr>
      <w:bookmarkStart w:id="43" w:name="_Toc56875605"/>
      <w:r w:rsidRPr="000439C2">
        <w:rPr>
          <w:rFonts w:eastAsia="Times New Roman"/>
          <w:lang w:eastAsia="cs-CZ"/>
        </w:rPr>
        <w:t>Informovanost občanů</w:t>
      </w:r>
      <w:bookmarkEnd w:id="43"/>
    </w:p>
    <w:p w14:paraId="53D0774A" w14:textId="1F7FF215" w:rsidR="000439C2" w:rsidRPr="000439C2" w:rsidRDefault="000439C2" w:rsidP="00DA2964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Obec má webové stránky, které jsou pravidelně aktualizovány. Veškeré důležité informace jsou k nalezení také na úřední desce. Obec informuje občany i </w:t>
      </w:r>
      <w:r w:rsidR="004D3D0E">
        <w:rPr>
          <w:rFonts w:ascii="Times New Roman" w:eastAsia="Times New Roman" w:hAnsi="Times New Roman" w:cs="Times New Roman"/>
          <w:sz w:val="24"/>
          <w:szCs w:val="24"/>
          <w:lang w:eastAsia="cs-CZ"/>
        </w:rPr>
        <w:t>formou mailů nebo SMS nebo prostřednictvím aplikace hl</w:t>
      </w:r>
      <w:r w:rsidR="00220E38">
        <w:rPr>
          <w:rFonts w:ascii="Times New Roman" w:eastAsia="Times New Roman" w:hAnsi="Times New Roman" w:cs="Times New Roman"/>
          <w:sz w:val="24"/>
          <w:szCs w:val="24"/>
          <w:lang w:eastAsia="cs-CZ"/>
        </w:rPr>
        <w:t>áš</w:t>
      </w:r>
      <w:r w:rsidR="004D3D0E">
        <w:rPr>
          <w:rFonts w:ascii="Times New Roman" w:eastAsia="Times New Roman" w:hAnsi="Times New Roman" w:cs="Times New Roman"/>
          <w:sz w:val="24"/>
          <w:szCs w:val="24"/>
          <w:lang w:eastAsia="cs-CZ"/>
        </w:rPr>
        <w:t>en</w:t>
      </w:r>
      <w:r w:rsidR="00220E38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="006140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D3D0E">
        <w:rPr>
          <w:rFonts w:ascii="Times New Roman" w:eastAsia="Times New Roman" w:hAnsi="Times New Roman" w:cs="Times New Roman"/>
          <w:sz w:val="24"/>
          <w:szCs w:val="24"/>
          <w:lang w:eastAsia="cs-CZ"/>
        </w:rPr>
        <w:t>rozhlasu</w:t>
      </w:r>
      <w:r w:rsidR="006140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7250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 závažných skutečnostech informuje obec na úředních deskách v každé </w:t>
      </w:r>
      <w:r w:rsidR="00B61B09">
        <w:rPr>
          <w:rFonts w:ascii="Times New Roman" w:eastAsia="Times New Roman" w:hAnsi="Times New Roman" w:cs="Times New Roman"/>
          <w:sz w:val="24"/>
          <w:szCs w:val="24"/>
          <w:lang w:eastAsia="cs-CZ"/>
        </w:rPr>
        <w:t>místní části</w:t>
      </w:r>
      <w:r w:rsidR="007250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14:paraId="139728FB" w14:textId="710D64E5" w:rsidR="000439C2" w:rsidRPr="000439C2" w:rsidRDefault="000439C2" w:rsidP="00976E9F">
      <w:pPr>
        <w:pStyle w:val="Nadpis2"/>
        <w:rPr>
          <w:rFonts w:eastAsia="Times New Roman"/>
          <w:lang w:eastAsia="cs-CZ"/>
        </w:rPr>
      </w:pPr>
      <w:bookmarkStart w:id="44" w:name="_Toc56875606"/>
      <w:r w:rsidRPr="000439C2">
        <w:rPr>
          <w:rFonts w:eastAsia="Times New Roman"/>
          <w:lang w:eastAsia="cs-CZ"/>
        </w:rPr>
        <w:t>Akce k zachování, obnově a rozšíření venkovské zástavby</w:t>
      </w:r>
      <w:bookmarkEnd w:id="44"/>
    </w:p>
    <w:p w14:paraId="290BF18A" w14:textId="77777777" w:rsidR="000439C2" w:rsidRP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- spolupracovat s okolními obcemi, vzájemně se informovat o jednotlivých aktivitách a nabídkách pro občany</w:t>
      </w:r>
    </w:p>
    <w:p w14:paraId="4A3DF221" w14:textId="77777777" w:rsidR="000439C2" w:rsidRP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- aktivně spolupracovat s obcemi v rámci dobrovolného svazku obcí</w:t>
      </w:r>
    </w:p>
    <w:p w14:paraId="457EC244" w14:textId="77777777" w:rsidR="000439C2" w:rsidRPr="000439C2" w:rsidRDefault="000439C2" w:rsidP="000439C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- podpořit tvůrčí a podnikatelské aktivity občanů, kteří přinesou nové nápady a rozšíří možnost zaměstnání v obci a v nejbližším okolí</w:t>
      </w:r>
    </w:p>
    <w:p w14:paraId="7648CE65" w14:textId="4FB6AC82" w:rsidR="000439C2" w:rsidRPr="000439C2" w:rsidRDefault="000439C2" w:rsidP="00A70040">
      <w:pPr>
        <w:pStyle w:val="Nadpis1"/>
        <w:rPr>
          <w:rFonts w:eastAsia="Times New Roman"/>
          <w:lang w:eastAsia="cs-CZ"/>
        </w:rPr>
      </w:pPr>
      <w:bookmarkStart w:id="45" w:name="_Toc56875607"/>
      <w:r w:rsidRPr="000439C2">
        <w:rPr>
          <w:rFonts w:eastAsia="Times New Roman"/>
          <w:lang w:eastAsia="cs-CZ"/>
        </w:rPr>
        <w:t>Z</w:t>
      </w:r>
      <w:r w:rsidR="009B13E7">
        <w:rPr>
          <w:rFonts w:eastAsia="Times New Roman"/>
          <w:lang w:eastAsia="cs-CZ"/>
        </w:rPr>
        <w:t>ÁVĚR</w:t>
      </w:r>
      <w:bookmarkEnd w:id="45"/>
    </w:p>
    <w:p w14:paraId="722F00E2" w14:textId="3C724B70" w:rsidR="000439C2" w:rsidRPr="000439C2" w:rsidRDefault="000439C2" w:rsidP="000439C2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Rozvojový strategický dokument obce </w:t>
      </w:r>
      <w:r w:rsidR="00C33A59">
        <w:rPr>
          <w:rFonts w:ascii="Times New Roman" w:eastAsia="Times New Roman" w:hAnsi="Times New Roman" w:cs="Times New Roman"/>
          <w:sz w:val="24"/>
          <w:szCs w:val="24"/>
          <w:lang w:eastAsia="cs-CZ"/>
        </w:rPr>
        <w:t>Mukařov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období let 2020</w:t>
      </w:r>
      <w:r w:rsidR="00C33A59">
        <w:rPr>
          <w:rFonts w:ascii="Times New Roman" w:eastAsia="Times New Roman" w:hAnsi="Times New Roman" w:cs="Times New Roman"/>
          <w:sz w:val="24"/>
          <w:szCs w:val="24"/>
          <w:lang w:eastAsia="cs-CZ"/>
        </w:rPr>
        <w:t>- 2025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vytvořen tak, aby odrážel potřeby obyvatel, přispíval k dalšímu rozvoji obce, zachoval její ráz pro budoucí generace a ohleduplně přistupoval k okolní krajině a přírodě vůbec.</w:t>
      </w:r>
    </w:p>
    <w:p w14:paraId="4A9E00A3" w14:textId="3BC0F584" w:rsidR="000439C2" w:rsidRPr="000439C2" w:rsidRDefault="000439C2" w:rsidP="000439C2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Tento program je reálně splnitelný v delším časovém horizontu. Pro splnění projektů je hlavní podmínkou získání finančních prostředků</w:t>
      </w:r>
      <w:r w:rsidR="005B271A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to z</w:t>
      </w:r>
      <w:r w:rsidR="004177BF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vlastních</w:t>
      </w:r>
      <w:r w:rsidR="004177B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zdrojů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dotačních 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programů. Tento plán není uzavřeným dokumentem. Může být průběžně doplňován a aktualizován podle potřeb a finančních možností obce</w:t>
      </w:r>
      <w:r w:rsidR="00F51D2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Veškeré změny dokumentu budou projednávány v zastupitelstvu obce</w:t>
      </w:r>
      <w:r w:rsidR="00B2125E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4BC545E8" w14:textId="2159A86B" w:rsidR="00047B30" w:rsidRDefault="000439C2" w:rsidP="001B0FC5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439C2">
        <w:rPr>
          <w:rFonts w:ascii="Times New Roman" w:eastAsia="Times New Roman" w:hAnsi="Times New Roman" w:cs="Times New Roman"/>
          <w:sz w:val="24"/>
          <w:szCs w:val="24"/>
          <w:lang w:eastAsia="cs-CZ"/>
        </w:rPr>
        <w:t>Rozvojový strategický dokument je základním podkladem pro plánování rozvoje obce na jednotlivá léta. Jde o závazný dokument pro zastupitelstvo obce a měněn může být pouze s usnesením obecního zastupitelstva.</w:t>
      </w:r>
    </w:p>
    <w:p w14:paraId="70EDBB5B" w14:textId="77777777" w:rsidR="001B0FC5" w:rsidRDefault="001B0FC5" w:rsidP="007F7BE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22C39B5" w14:textId="0DE72CC9" w:rsidR="000439C2" w:rsidRPr="000439C2" w:rsidRDefault="007F7BE8" w:rsidP="00B2125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Mukařově, </w:t>
      </w:r>
      <w:r w:rsidR="00B2125E">
        <w:rPr>
          <w:rFonts w:ascii="Times New Roman" w:eastAsia="Times New Roman" w:hAnsi="Times New Roman" w:cs="Times New Roman"/>
          <w:sz w:val="24"/>
          <w:szCs w:val="24"/>
          <w:lang w:eastAsia="cs-CZ"/>
        </w:rPr>
        <w:t>22.11.2020</w:t>
      </w:r>
    </w:p>
    <w:sectPr w:rsidR="000439C2" w:rsidRPr="000439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C3845" w14:textId="77777777" w:rsidR="00B90940" w:rsidRDefault="00B90940" w:rsidP="00915A20">
      <w:pPr>
        <w:spacing w:after="0" w:line="240" w:lineRule="auto"/>
      </w:pPr>
      <w:r>
        <w:separator/>
      </w:r>
    </w:p>
  </w:endnote>
  <w:endnote w:type="continuationSeparator" w:id="0">
    <w:p w14:paraId="3FDC33DE" w14:textId="77777777" w:rsidR="00B90940" w:rsidRDefault="00B90940" w:rsidP="0091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A1F43" w14:textId="77777777" w:rsidR="00B90940" w:rsidRDefault="00B9094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98CE3" w14:textId="5B125F7E" w:rsidR="00B90940" w:rsidRDefault="00B90940">
    <w:pPr>
      <w:pStyle w:val="Zpat"/>
    </w:pPr>
    <w:fldSimple w:instr=" FILENAME   \* MERGEFORMAT ">
      <w:r>
        <w:rPr>
          <w:noProof/>
        </w:rPr>
        <w:t>Strategický rozvojový dokument 1</w:t>
      </w:r>
    </w:fldSimple>
    <w:r>
      <w:t>, skartační znak S10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z</w:t>
    </w:r>
    <w:fldSimple w:instr=" SECTIONPAGES   \* MERGEFORMAT ">
      <w:r w:rsidR="009635A7">
        <w:rPr>
          <w:noProof/>
        </w:rPr>
        <w:t>15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FF836" w14:textId="77777777" w:rsidR="00B90940" w:rsidRDefault="00B9094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89CC0" w14:textId="77777777" w:rsidR="00B90940" w:rsidRDefault="00B90940" w:rsidP="00915A20">
      <w:pPr>
        <w:spacing w:after="0" w:line="240" w:lineRule="auto"/>
      </w:pPr>
      <w:r>
        <w:separator/>
      </w:r>
    </w:p>
  </w:footnote>
  <w:footnote w:type="continuationSeparator" w:id="0">
    <w:p w14:paraId="077EDF5B" w14:textId="77777777" w:rsidR="00B90940" w:rsidRDefault="00B90940" w:rsidP="00915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52A81" w14:textId="77777777" w:rsidR="00B90940" w:rsidRDefault="00B9094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61995" w14:textId="77777777" w:rsidR="00B90940" w:rsidRDefault="00B9094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6CDCD" w14:textId="77777777" w:rsidR="00B90940" w:rsidRDefault="00B9094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D32EB"/>
    <w:multiLevelType w:val="multilevel"/>
    <w:tmpl w:val="346A1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B821D5"/>
    <w:multiLevelType w:val="multilevel"/>
    <w:tmpl w:val="1DEEA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A1185A"/>
    <w:multiLevelType w:val="multilevel"/>
    <w:tmpl w:val="EADE0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F04E1A"/>
    <w:multiLevelType w:val="multilevel"/>
    <w:tmpl w:val="EC8EB1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BC07A8"/>
    <w:multiLevelType w:val="multilevel"/>
    <w:tmpl w:val="BE32115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CB5495"/>
    <w:multiLevelType w:val="multilevel"/>
    <w:tmpl w:val="1BF01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2042ED"/>
    <w:multiLevelType w:val="multilevel"/>
    <w:tmpl w:val="8834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1864FC"/>
    <w:multiLevelType w:val="multilevel"/>
    <w:tmpl w:val="ED0EE60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AC1583"/>
    <w:multiLevelType w:val="multilevel"/>
    <w:tmpl w:val="086A2B6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F74BCC"/>
    <w:multiLevelType w:val="multilevel"/>
    <w:tmpl w:val="47BE9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EF079D"/>
    <w:multiLevelType w:val="hybridMultilevel"/>
    <w:tmpl w:val="74541DB2"/>
    <w:lvl w:ilvl="0" w:tplc="0D1AF64E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F3EC4"/>
    <w:multiLevelType w:val="multilevel"/>
    <w:tmpl w:val="5C5A446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054152"/>
    <w:multiLevelType w:val="multilevel"/>
    <w:tmpl w:val="7764D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924FAC"/>
    <w:multiLevelType w:val="multilevel"/>
    <w:tmpl w:val="9754E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6078D7"/>
    <w:multiLevelType w:val="hybridMultilevel"/>
    <w:tmpl w:val="28746F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2F6403"/>
    <w:multiLevelType w:val="multilevel"/>
    <w:tmpl w:val="1BF2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E1393C"/>
    <w:multiLevelType w:val="multilevel"/>
    <w:tmpl w:val="FF7024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2"/>
  </w:num>
  <w:num w:numId="5">
    <w:abstractNumId w:val="2"/>
  </w:num>
  <w:num w:numId="6">
    <w:abstractNumId w:val="13"/>
  </w:num>
  <w:num w:numId="7">
    <w:abstractNumId w:val="3"/>
  </w:num>
  <w:num w:numId="8">
    <w:abstractNumId w:val="16"/>
  </w:num>
  <w:num w:numId="9">
    <w:abstractNumId w:val="7"/>
  </w:num>
  <w:num w:numId="10">
    <w:abstractNumId w:val="11"/>
  </w:num>
  <w:num w:numId="11">
    <w:abstractNumId w:val="8"/>
  </w:num>
  <w:num w:numId="12">
    <w:abstractNumId w:val="0"/>
  </w:num>
  <w:num w:numId="13">
    <w:abstractNumId w:val="1"/>
  </w:num>
  <w:num w:numId="14">
    <w:abstractNumId w:val="4"/>
  </w:num>
  <w:num w:numId="15">
    <w:abstractNumId w:val="15"/>
  </w:num>
  <w:num w:numId="16">
    <w:abstractNumId w:val="14"/>
  </w:num>
  <w:num w:numId="17">
    <w:abstractNumId w:val="10"/>
  </w:num>
  <w:num w:numId="18">
    <w:abstractNumId w:val="1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E0F"/>
    <w:rsid w:val="0001113B"/>
    <w:rsid w:val="000161B8"/>
    <w:rsid w:val="00023CCA"/>
    <w:rsid w:val="000262AC"/>
    <w:rsid w:val="000344D1"/>
    <w:rsid w:val="00035C35"/>
    <w:rsid w:val="00037028"/>
    <w:rsid w:val="00040707"/>
    <w:rsid w:val="000439C2"/>
    <w:rsid w:val="00045966"/>
    <w:rsid w:val="00046476"/>
    <w:rsid w:val="00047B30"/>
    <w:rsid w:val="00053258"/>
    <w:rsid w:val="00055BEC"/>
    <w:rsid w:val="00060360"/>
    <w:rsid w:val="00062CED"/>
    <w:rsid w:val="000660DC"/>
    <w:rsid w:val="0007621C"/>
    <w:rsid w:val="00077C28"/>
    <w:rsid w:val="0008664C"/>
    <w:rsid w:val="0009086C"/>
    <w:rsid w:val="000A5800"/>
    <w:rsid w:val="000B1CB7"/>
    <w:rsid w:val="000B6159"/>
    <w:rsid w:val="000C3C91"/>
    <w:rsid w:val="000C69DB"/>
    <w:rsid w:val="000D7B0D"/>
    <w:rsid w:val="000E0751"/>
    <w:rsid w:val="000E0FC8"/>
    <w:rsid w:val="000E1B8D"/>
    <w:rsid w:val="000E4E73"/>
    <w:rsid w:val="000E6165"/>
    <w:rsid w:val="000F0663"/>
    <w:rsid w:val="000F5EFB"/>
    <w:rsid w:val="000F69F0"/>
    <w:rsid w:val="001032D8"/>
    <w:rsid w:val="00106F44"/>
    <w:rsid w:val="0011339F"/>
    <w:rsid w:val="00117648"/>
    <w:rsid w:val="00122F19"/>
    <w:rsid w:val="00143B9D"/>
    <w:rsid w:val="0014477C"/>
    <w:rsid w:val="00151AF0"/>
    <w:rsid w:val="00172506"/>
    <w:rsid w:val="001807D3"/>
    <w:rsid w:val="00181D96"/>
    <w:rsid w:val="0018397D"/>
    <w:rsid w:val="00183ED1"/>
    <w:rsid w:val="00196001"/>
    <w:rsid w:val="001960B2"/>
    <w:rsid w:val="001A1067"/>
    <w:rsid w:val="001A51FB"/>
    <w:rsid w:val="001B0FC5"/>
    <w:rsid w:val="001C1FC2"/>
    <w:rsid w:val="001C4815"/>
    <w:rsid w:val="001E0967"/>
    <w:rsid w:val="001F0ABA"/>
    <w:rsid w:val="001F3BA1"/>
    <w:rsid w:val="002002FF"/>
    <w:rsid w:val="002003C3"/>
    <w:rsid w:val="0020226E"/>
    <w:rsid w:val="00206318"/>
    <w:rsid w:val="002208B4"/>
    <w:rsid w:val="00220E38"/>
    <w:rsid w:val="00230590"/>
    <w:rsid w:val="002353B2"/>
    <w:rsid w:val="0025205B"/>
    <w:rsid w:val="00254D99"/>
    <w:rsid w:val="00254F04"/>
    <w:rsid w:val="00262A76"/>
    <w:rsid w:val="00267108"/>
    <w:rsid w:val="0027153E"/>
    <w:rsid w:val="00277AA3"/>
    <w:rsid w:val="0028445D"/>
    <w:rsid w:val="00290952"/>
    <w:rsid w:val="002955D0"/>
    <w:rsid w:val="00295AA5"/>
    <w:rsid w:val="00295D09"/>
    <w:rsid w:val="00295FB9"/>
    <w:rsid w:val="002A2448"/>
    <w:rsid w:val="002B34E7"/>
    <w:rsid w:val="002B39B4"/>
    <w:rsid w:val="002B4583"/>
    <w:rsid w:val="002B4AED"/>
    <w:rsid w:val="002B777A"/>
    <w:rsid w:val="002B7E03"/>
    <w:rsid w:val="002D1584"/>
    <w:rsid w:val="002D19B3"/>
    <w:rsid w:val="002D7137"/>
    <w:rsid w:val="002E7A7B"/>
    <w:rsid w:val="002F2717"/>
    <w:rsid w:val="002F3F37"/>
    <w:rsid w:val="002F432D"/>
    <w:rsid w:val="002F553F"/>
    <w:rsid w:val="00303F2B"/>
    <w:rsid w:val="00316891"/>
    <w:rsid w:val="00324D23"/>
    <w:rsid w:val="00334446"/>
    <w:rsid w:val="003512B2"/>
    <w:rsid w:val="0035197E"/>
    <w:rsid w:val="0035398A"/>
    <w:rsid w:val="00354939"/>
    <w:rsid w:val="003554C1"/>
    <w:rsid w:val="003671DB"/>
    <w:rsid w:val="003825EE"/>
    <w:rsid w:val="00390ECE"/>
    <w:rsid w:val="00393467"/>
    <w:rsid w:val="00394718"/>
    <w:rsid w:val="00397654"/>
    <w:rsid w:val="003A0103"/>
    <w:rsid w:val="003A4A32"/>
    <w:rsid w:val="003B023C"/>
    <w:rsid w:val="003B0F6B"/>
    <w:rsid w:val="003C09A3"/>
    <w:rsid w:val="003C47C0"/>
    <w:rsid w:val="003D154D"/>
    <w:rsid w:val="003D4E09"/>
    <w:rsid w:val="003D4EDE"/>
    <w:rsid w:val="00404802"/>
    <w:rsid w:val="00416FDE"/>
    <w:rsid w:val="004177BF"/>
    <w:rsid w:val="0043194B"/>
    <w:rsid w:val="004319BC"/>
    <w:rsid w:val="004432AE"/>
    <w:rsid w:val="004503D4"/>
    <w:rsid w:val="00457E0F"/>
    <w:rsid w:val="00463FAE"/>
    <w:rsid w:val="0046426D"/>
    <w:rsid w:val="00470F40"/>
    <w:rsid w:val="00474D82"/>
    <w:rsid w:val="004813B5"/>
    <w:rsid w:val="004A0373"/>
    <w:rsid w:val="004A0992"/>
    <w:rsid w:val="004A0DD6"/>
    <w:rsid w:val="004A262E"/>
    <w:rsid w:val="004A3076"/>
    <w:rsid w:val="004B180A"/>
    <w:rsid w:val="004B2EA4"/>
    <w:rsid w:val="004B73E2"/>
    <w:rsid w:val="004B7768"/>
    <w:rsid w:val="004D3D0E"/>
    <w:rsid w:val="004E482B"/>
    <w:rsid w:val="004F5153"/>
    <w:rsid w:val="005017DC"/>
    <w:rsid w:val="005162B1"/>
    <w:rsid w:val="005432A9"/>
    <w:rsid w:val="00554BA8"/>
    <w:rsid w:val="00555B5B"/>
    <w:rsid w:val="00556B2C"/>
    <w:rsid w:val="005615E7"/>
    <w:rsid w:val="00566365"/>
    <w:rsid w:val="00571BC7"/>
    <w:rsid w:val="005860E9"/>
    <w:rsid w:val="0058615B"/>
    <w:rsid w:val="00586505"/>
    <w:rsid w:val="00594B60"/>
    <w:rsid w:val="00595930"/>
    <w:rsid w:val="005B271A"/>
    <w:rsid w:val="005B45C0"/>
    <w:rsid w:val="005B4A54"/>
    <w:rsid w:val="005B779B"/>
    <w:rsid w:val="005C495C"/>
    <w:rsid w:val="005D1591"/>
    <w:rsid w:val="005D60CC"/>
    <w:rsid w:val="005D7399"/>
    <w:rsid w:val="005E7BA9"/>
    <w:rsid w:val="005F66C9"/>
    <w:rsid w:val="00605451"/>
    <w:rsid w:val="0060608F"/>
    <w:rsid w:val="006140A1"/>
    <w:rsid w:val="00614728"/>
    <w:rsid w:val="00624169"/>
    <w:rsid w:val="00624849"/>
    <w:rsid w:val="006414BA"/>
    <w:rsid w:val="0065042A"/>
    <w:rsid w:val="00657365"/>
    <w:rsid w:val="00660779"/>
    <w:rsid w:val="00661038"/>
    <w:rsid w:val="00663433"/>
    <w:rsid w:val="00670CDF"/>
    <w:rsid w:val="00673B9B"/>
    <w:rsid w:val="006754F4"/>
    <w:rsid w:val="006806B4"/>
    <w:rsid w:val="00684771"/>
    <w:rsid w:val="006849C2"/>
    <w:rsid w:val="00687505"/>
    <w:rsid w:val="006915A3"/>
    <w:rsid w:val="006A1388"/>
    <w:rsid w:val="006B02E2"/>
    <w:rsid w:val="006B2DBC"/>
    <w:rsid w:val="006B38D2"/>
    <w:rsid w:val="006C2A9F"/>
    <w:rsid w:val="006D003F"/>
    <w:rsid w:val="006D0D9C"/>
    <w:rsid w:val="006E0C7F"/>
    <w:rsid w:val="006E2076"/>
    <w:rsid w:val="006F3887"/>
    <w:rsid w:val="00700AB9"/>
    <w:rsid w:val="007016AD"/>
    <w:rsid w:val="00701DBE"/>
    <w:rsid w:val="00704BB4"/>
    <w:rsid w:val="00724158"/>
    <w:rsid w:val="00725013"/>
    <w:rsid w:val="007302D2"/>
    <w:rsid w:val="00731937"/>
    <w:rsid w:val="007372CD"/>
    <w:rsid w:val="00743DBD"/>
    <w:rsid w:val="0075373F"/>
    <w:rsid w:val="00757499"/>
    <w:rsid w:val="00760847"/>
    <w:rsid w:val="00771533"/>
    <w:rsid w:val="007725A8"/>
    <w:rsid w:val="0077546F"/>
    <w:rsid w:val="00781875"/>
    <w:rsid w:val="0078556F"/>
    <w:rsid w:val="00795B5B"/>
    <w:rsid w:val="007A7E8D"/>
    <w:rsid w:val="007B1E5D"/>
    <w:rsid w:val="007C16D3"/>
    <w:rsid w:val="007C276F"/>
    <w:rsid w:val="007E7BD6"/>
    <w:rsid w:val="007F2942"/>
    <w:rsid w:val="007F3B4F"/>
    <w:rsid w:val="007F5294"/>
    <w:rsid w:val="007F7BE8"/>
    <w:rsid w:val="00801EC9"/>
    <w:rsid w:val="008039A0"/>
    <w:rsid w:val="00804487"/>
    <w:rsid w:val="00807D01"/>
    <w:rsid w:val="00833948"/>
    <w:rsid w:val="008359C1"/>
    <w:rsid w:val="00842D7C"/>
    <w:rsid w:val="0087744C"/>
    <w:rsid w:val="008803DE"/>
    <w:rsid w:val="00894686"/>
    <w:rsid w:val="00895610"/>
    <w:rsid w:val="008A324F"/>
    <w:rsid w:val="008A3E32"/>
    <w:rsid w:val="008B0EFA"/>
    <w:rsid w:val="008C571C"/>
    <w:rsid w:val="008D1495"/>
    <w:rsid w:val="008E047D"/>
    <w:rsid w:val="00901AB7"/>
    <w:rsid w:val="0090333B"/>
    <w:rsid w:val="009044CC"/>
    <w:rsid w:val="009050F6"/>
    <w:rsid w:val="0091216A"/>
    <w:rsid w:val="00915A20"/>
    <w:rsid w:val="00920DD3"/>
    <w:rsid w:val="00921D80"/>
    <w:rsid w:val="00923929"/>
    <w:rsid w:val="009242B2"/>
    <w:rsid w:val="009635A7"/>
    <w:rsid w:val="00965D86"/>
    <w:rsid w:val="00967306"/>
    <w:rsid w:val="0097187A"/>
    <w:rsid w:val="0097360A"/>
    <w:rsid w:val="0097363A"/>
    <w:rsid w:val="0097424E"/>
    <w:rsid w:val="00976E9F"/>
    <w:rsid w:val="00990697"/>
    <w:rsid w:val="009B13E7"/>
    <w:rsid w:val="009B2BF1"/>
    <w:rsid w:val="009B395F"/>
    <w:rsid w:val="009C5AC1"/>
    <w:rsid w:val="009E2057"/>
    <w:rsid w:val="009E299C"/>
    <w:rsid w:val="009F0599"/>
    <w:rsid w:val="009F1194"/>
    <w:rsid w:val="009F3A9A"/>
    <w:rsid w:val="009F61D0"/>
    <w:rsid w:val="00A07FE1"/>
    <w:rsid w:val="00A121F2"/>
    <w:rsid w:val="00A16278"/>
    <w:rsid w:val="00A328F2"/>
    <w:rsid w:val="00A37B4F"/>
    <w:rsid w:val="00A42B3A"/>
    <w:rsid w:val="00A442EE"/>
    <w:rsid w:val="00A5190E"/>
    <w:rsid w:val="00A55BE9"/>
    <w:rsid w:val="00A70040"/>
    <w:rsid w:val="00A71D8B"/>
    <w:rsid w:val="00A768E4"/>
    <w:rsid w:val="00A775D8"/>
    <w:rsid w:val="00A820D1"/>
    <w:rsid w:val="00A86138"/>
    <w:rsid w:val="00A921BE"/>
    <w:rsid w:val="00AA52E1"/>
    <w:rsid w:val="00AA5994"/>
    <w:rsid w:val="00AB31FD"/>
    <w:rsid w:val="00AB4C39"/>
    <w:rsid w:val="00AC0F65"/>
    <w:rsid w:val="00AC7F08"/>
    <w:rsid w:val="00AD29C4"/>
    <w:rsid w:val="00AD4C3E"/>
    <w:rsid w:val="00AD65F8"/>
    <w:rsid w:val="00AD7CB6"/>
    <w:rsid w:val="00AE14FD"/>
    <w:rsid w:val="00AF0596"/>
    <w:rsid w:val="00B0376C"/>
    <w:rsid w:val="00B05024"/>
    <w:rsid w:val="00B10AC7"/>
    <w:rsid w:val="00B13D1B"/>
    <w:rsid w:val="00B20060"/>
    <w:rsid w:val="00B20605"/>
    <w:rsid w:val="00B2125E"/>
    <w:rsid w:val="00B2446B"/>
    <w:rsid w:val="00B37E62"/>
    <w:rsid w:val="00B4094F"/>
    <w:rsid w:val="00B50F89"/>
    <w:rsid w:val="00B618C1"/>
    <w:rsid w:val="00B61B09"/>
    <w:rsid w:val="00B62658"/>
    <w:rsid w:val="00B7367B"/>
    <w:rsid w:val="00B85017"/>
    <w:rsid w:val="00B85AB0"/>
    <w:rsid w:val="00B8677C"/>
    <w:rsid w:val="00B8734E"/>
    <w:rsid w:val="00B90940"/>
    <w:rsid w:val="00B91684"/>
    <w:rsid w:val="00B96CF2"/>
    <w:rsid w:val="00BA01C0"/>
    <w:rsid w:val="00BB4A22"/>
    <w:rsid w:val="00BB5F74"/>
    <w:rsid w:val="00BC07B7"/>
    <w:rsid w:val="00BC116A"/>
    <w:rsid w:val="00BC538D"/>
    <w:rsid w:val="00BC55D8"/>
    <w:rsid w:val="00BD0A84"/>
    <w:rsid w:val="00BD69D8"/>
    <w:rsid w:val="00BD783E"/>
    <w:rsid w:val="00BE09D3"/>
    <w:rsid w:val="00BE5B8D"/>
    <w:rsid w:val="00BE5BBE"/>
    <w:rsid w:val="00BE6C6E"/>
    <w:rsid w:val="00BF1325"/>
    <w:rsid w:val="00BF40B6"/>
    <w:rsid w:val="00C0088F"/>
    <w:rsid w:val="00C0662F"/>
    <w:rsid w:val="00C078F4"/>
    <w:rsid w:val="00C1194F"/>
    <w:rsid w:val="00C26D86"/>
    <w:rsid w:val="00C31D6C"/>
    <w:rsid w:val="00C33A59"/>
    <w:rsid w:val="00C34452"/>
    <w:rsid w:val="00C37FE3"/>
    <w:rsid w:val="00C44DD3"/>
    <w:rsid w:val="00C45157"/>
    <w:rsid w:val="00C461DA"/>
    <w:rsid w:val="00C47231"/>
    <w:rsid w:val="00C535EE"/>
    <w:rsid w:val="00C72873"/>
    <w:rsid w:val="00C824A6"/>
    <w:rsid w:val="00C87209"/>
    <w:rsid w:val="00CB1D7C"/>
    <w:rsid w:val="00CC274B"/>
    <w:rsid w:val="00CC6A24"/>
    <w:rsid w:val="00CC7F7C"/>
    <w:rsid w:val="00CD03A0"/>
    <w:rsid w:val="00CF279F"/>
    <w:rsid w:val="00CF29F6"/>
    <w:rsid w:val="00CF34F5"/>
    <w:rsid w:val="00CF627F"/>
    <w:rsid w:val="00CF6834"/>
    <w:rsid w:val="00CF730B"/>
    <w:rsid w:val="00D16147"/>
    <w:rsid w:val="00D16D45"/>
    <w:rsid w:val="00D1710A"/>
    <w:rsid w:val="00D1742D"/>
    <w:rsid w:val="00D24078"/>
    <w:rsid w:val="00D25284"/>
    <w:rsid w:val="00D33265"/>
    <w:rsid w:val="00D339BC"/>
    <w:rsid w:val="00D476ED"/>
    <w:rsid w:val="00D637C6"/>
    <w:rsid w:val="00D63AE6"/>
    <w:rsid w:val="00D64ECD"/>
    <w:rsid w:val="00D66D80"/>
    <w:rsid w:val="00D91448"/>
    <w:rsid w:val="00D93786"/>
    <w:rsid w:val="00D94189"/>
    <w:rsid w:val="00D96DD5"/>
    <w:rsid w:val="00DA2964"/>
    <w:rsid w:val="00DA3DA8"/>
    <w:rsid w:val="00DA4C7A"/>
    <w:rsid w:val="00DA6D9C"/>
    <w:rsid w:val="00DC663F"/>
    <w:rsid w:val="00DD0314"/>
    <w:rsid w:val="00DD323E"/>
    <w:rsid w:val="00DD43D8"/>
    <w:rsid w:val="00DD4757"/>
    <w:rsid w:val="00DD5A76"/>
    <w:rsid w:val="00DD5BC8"/>
    <w:rsid w:val="00DE395B"/>
    <w:rsid w:val="00DE5026"/>
    <w:rsid w:val="00DF0953"/>
    <w:rsid w:val="00DF36D9"/>
    <w:rsid w:val="00DF4AC5"/>
    <w:rsid w:val="00E022AD"/>
    <w:rsid w:val="00E12927"/>
    <w:rsid w:val="00E35B6E"/>
    <w:rsid w:val="00E3766E"/>
    <w:rsid w:val="00E57172"/>
    <w:rsid w:val="00E65205"/>
    <w:rsid w:val="00E7062E"/>
    <w:rsid w:val="00E724C9"/>
    <w:rsid w:val="00E731AE"/>
    <w:rsid w:val="00E80700"/>
    <w:rsid w:val="00E90649"/>
    <w:rsid w:val="00E90BB2"/>
    <w:rsid w:val="00E96661"/>
    <w:rsid w:val="00EA416F"/>
    <w:rsid w:val="00EB5251"/>
    <w:rsid w:val="00EB5F14"/>
    <w:rsid w:val="00EB75E2"/>
    <w:rsid w:val="00EC36B9"/>
    <w:rsid w:val="00ED2E77"/>
    <w:rsid w:val="00EE44C2"/>
    <w:rsid w:val="00EF10AB"/>
    <w:rsid w:val="00EF35A0"/>
    <w:rsid w:val="00EF5B1F"/>
    <w:rsid w:val="00F1175D"/>
    <w:rsid w:val="00F23967"/>
    <w:rsid w:val="00F25E1B"/>
    <w:rsid w:val="00F31A23"/>
    <w:rsid w:val="00F35E82"/>
    <w:rsid w:val="00F441F2"/>
    <w:rsid w:val="00F44EB1"/>
    <w:rsid w:val="00F509B1"/>
    <w:rsid w:val="00F51D23"/>
    <w:rsid w:val="00F53AA3"/>
    <w:rsid w:val="00F561E1"/>
    <w:rsid w:val="00F610BA"/>
    <w:rsid w:val="00F624F8"/>
    <w:rsid w:val="00F70B86"/>
    <w:rsid w:val="00F73C52"/>
    <w:rsid w:val="00F84D6D"/>
    <w:rsid w:val="00F90E91"/>
    <w:rsid w:val="00FA2CE3"/>
    <w:rsid w:val="00FA6F01"/>
    <w:rsid w:val="00FD0F17"/>
    <w:rsid w:val="00FD5F99"/>
    <w:rsid w:val="00FD68B9"/>
    <w:rsid w:val="00FF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42EDA18"/>
  <w15:chartTrackingRefBased/>
  <w15:docId w15:val="{FFBCCD0B-D8C4-4D93-9AEB-8AD0B2D7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B75E2"/>
    <w:pPr>
      <w:keepNext/>
      <w:keepLines/>
      <w:numPr>
        <w:numId w:val="17"/>
      </w:numPr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90952"/>
    <w:pPr>
      <w:keepNext/>
      <w:keepLines/>
      <w:spacing w:before="2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84771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439C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5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95AA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1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5A20"/>
  </w:style>
  <w:style w:type="paragraph" w:styleId="Zpat">
    <w:name w:val="footer"/>
    <w:basedOn w:val="Normln"/>
    <w:link w:val="ZpatChar"/>
    <w:uiPriority w:val="99"/>
    <w:unhideWhenUsed/>
    <w:rsid w:val="0091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5A20"/>
  </w:style>
  <w:style w:type="character" w:customStyle="1" w:styleId="Nadpis1Char">
    <w:name w:val="Nadpis 1 Char"/>
    <w:basedOn w:val="Standardnpsmoodstavce"/>
    <w:link w:val="Nadpis1"/>
    <w:uiPriority w:val="9"/>
    <w:rsid w:val="00EB75E2"/>
    <w:rPr>
      <w:rFonts w:ascii="Times New Roman" w:eastAsiaTheme="majorEastAsia" w:hAnsi="Times New Roman" w:cstheme="majorBidi"/>
      <w:sz w:val="28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A328F2"/>
    <w:pPr>
      <w:outlineLvl w:val="9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90952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84771"/>
    <w:rPr>
      <w:rFonts w:ascii="Times New Roman" w:eastAsiaTheme="majorEastAsia" w:hAnsi="Times New Roman" w:cstheme="majorBidi"/>
      <w:sz w:val="24"/>
      <w:szCs w:val="24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B10AC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10AC7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10AC7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B10AC7"/>
    <w:rPr>
      <w:color w:val="0563C1" w:themeColor="hyperlink"/>
      <w:u w:val="single"/>
    </w:rPr>
  </w:style>
  <w:style w:type="table" w:styleId="Prosttabulka3">
    <w:name w:val="Plain Table 3"/>
    <w:basedOn w:val="Normlntabulka"/>
    <w:uiPriority w:val="43"/>
    <w:rsid w:val="001C1FC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B409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2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27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8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F746A-1A85-4B41-A068-2B2010D2C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15</Pages>
  <Words>4125</Words>
  <Characters>24339</Characters>
  <Application>Microsoft Office Word</Application>
  <DocSecurity>0</DocSecurity>
  <Lines>202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2020-11-22T15:32:00Z</cp:lastPrinted>
  <dcterms:created xsi:type="dcterms:W3CDTF">2020-12-02T15:29:00Z</dcterms:created>
  <dcterms:modified xsi:type="dcterms:W3CDTF">2020-12-02T15:41:00Z</dcterms:modified>
</cp:coreProperties>
</file>